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E75F0D" w14:textId="77777777" w:rsidR="00DF3691" w:rsidRPr="003B7EC2" w:rsidRDefault="00603C0B" w:rsidP="00DF3691">
      <w:pPr>
        <w:spacing w:after="0"/>
        <w:rPr>
          <w:rFonts w:ascii="Muli" w:hAnsi="Muli"/>
          <w:b/>
          <w:color w:val="0070C0"/>
          <w:sz w:val="28"/>
          <w:szCs w:val="28"/>
        </w:rPr>
      </w:pPr>
      <w:r w:rsidRPr="003B7EC2">
        <w:rPr>
          <w:rFonts w:ascii="Muli" w:hAnsi="Muli"/>
          <w:b/>
          <w:color w:val="0070C0"/>
          <w:sz w:val="28"/>
          <w:szCs w:val="28"/>
        </w:rPr>
        <w:t>An extended network of MPAs</w:t>
      </w:r>
    </w:p>
    <w:p w14:paraId="475AE76D" w14:textId="77777777" w:rsidR="003B7EC2" w:rsidRDefault="003B7EC2" w:rsidP="00727316">
      <w:pPr>
        <w:spacing w:after="0"/>
        <w:jc w:val="both"/>
        <w:rPr>
          <w:rFonts w:ascii="Muli" w:hAnsi="Muli"/>
          <w:sz w:val="24"/>
          <w:szCs w:val="24"/>
        </w:rPr>
      </w:pPr>
    </w:p>
    <w:p w14:paraId="59364572" w14:textId="11F38C52" w:rsidR="00E0688A" w:rsidRPr="003B7EC2" w:rsidRDefault="009978BE" w:rsidP="00727316">
      <w:pPr>
        <w:spacing w:after="0"/>
        <w:jc w:val="both"/>
        <w:rPr>
          <w:rFonts w:ascii="Muli" w:hAnsi="Muli" w:cs="Arial"/>
          <w:color w:val="202328"/>
          <w:sz w:val="24"/>
          <w:szCs w:val="24"/>
        </w:rPr>
      </w:pPr>
      <w:r w:rsidRPr="003B7EC2">
        <w:rPr>
          <w:rFonts w:ascii="Muli" w:hAnsi="Muli"/>
          <w:sz w:val="24"/>
          <w:szCs w:val="24"/>
        </w:rPr>
        <w:t xml:space="preserve">22% of French </w:t>
      </w:r>
      <w:r w:rsidR="00050B53" w:rsidRPr="003B7EC2">
        <w:rPr>
          <w:rFonts w:ascii="Muli" w:hAnsi="Muli"/>
          <w:sz w:val="24"/>
          <w:szCs w:val="24"/>
        </w:rPr>
        <w:t xml:space="preserve">marine </w:t>
      </w:r>
      <w:r w:rsidRPr="003B7EC2">
        <w:rPr>
          <w:rFonts w:ascii="Muli" w:hAnsi="Muli"/>
          <w:sz w:val="24"/>
          <w:szCs w:val="24"/>
        </w:rPr>
        <w:t>waters</w:t>
      </w:r>
      <w:r w:rsidRPr="003B7EC2">
        <w:rPr>
          <w:rFonts w:ascii="Muli" w:hAnsi="Muli" w:cs="Arial"/>
          <w:color w:val="202328"/>
          <w:sz w:val="24"/>
          <w:szCs w:val="24"/>
        </w:rPr>
        <w:t xml:space="preserve"> are covered by more than 500 marine protected areas (MPAs). MPAs are defined spaces at sea where </w:t>
      </w:r>
      <w:r w:rsidR="00310414" w:rsidRPr="003B7EC2">
        <w:rPr>
          <w:rFonts w:ascii="Muli" w:hAnsi="Muli" w:cs="Arial"/>
          <w:color w:val="202328"/>
          <w:sz w:val="24"/>
          <w:szCs w:val="24"/>
        </w:rPr>
        <w:t>environmental protection and sustainable development activities can coexist under the joint governance of all stakeholders.</w:t>
      </w:r>
      <w:r w:rsidR="00CE68E2" w:rsidRPr="003B7EC2">
        <w:rPr>
          <w:rFonts w:ascii="Muli" w:hAnsi="Muli" w:cs="Arial"/>
          <w:color w:val="202328"/>
          <w:sz w:val="24"/>
          <w:szCs w:val="24"/>
        </w:rPr>
        <w:t xml:space="preserve"> In order to reconcile </w:t>
      </w:r>
      <w:r w:rsidR="00D200AC" w:rsidRPr="003B7EC2">
        <w:rPr>
          <w:rFonts w:ascii="Muli" w:hAnsi="Muli" w:cs="Arial"/>
          <w:color w:val="202328"/>
          <w:sz w:val="24"/>
          <w:szCs w:val="24"/>
        </w:rPr>
        <w:t>environmental goals and human activities, a close management of MPAs needs to be established.</w:t>
      </w:r>
      <w:r w:rsidR="006C43A7" w:rsidRPr="003B7EC2">
        <w:rPr>
          <w:rFonts w:ascii="Muli" w:hAnsi="Muli" w:cs="Arial"/>
          <w:color w:val="202328"/>
          <w:sz w:val="24"/>
          <w:szCs w:val="24"/>
        </w:rPr>
        <w:t xml:space="preserve"> </w:t>
      </w:r>
      <w:r w:rsidR="00DE4829" w:rsidRPr="003B7EC2">
        <w:rPr>
          <w:rFonts w:ascii="Muli" w:hAnsi="Muli" w:cs="Arial"/>
          <w:color w:val="202328"/>
          <w:sz w:val="24"/>
          <w:szCs w:val="24"/>
        </w:rPr>
        <w:t xml:space="preserve">But </w:t>
      </w:r>
      <w:r w:rsidR="006C43A7" w:rsidRPr="003B7EC2">
        <w:rPr>
          <w:rFonts w:ascii="Muli" w:hAnsi="Muli" w:cs="Arial"/>
          <w:color w:val="202328"/>
          <w:sz w:val="24"/>
          <w:szCs w:val="24"/>
        </w:rPr>
        <w:t>MPAs are often faced with large area</w:t>
      </w:r>
      <w:r w:rsidR="00FA6C51" w:rsidRPr="003B7EC2">
        <w:rPr>
          <w:rFonts w:ascii="Muli" w:hAnsi="Muli" w:cs="Arial"/>
          <w:color w:val="202328"/>
          <w:sz w:val="24"/>
          <w:szCs w:val="24"/>
        </w:rPr>
        <w:t>s to monitor with</w:t>
      </w:r>
      <w:r w:rsidR="006C43A7" w:rsidRPr="003B7EC2">
        <w:rPr>
          <w:rFonts w:ascii="Muli" w:hAnsi="Muli" w:cs="Arial"/>
          <w:color w:val="202328"/>
          <w:sz w:val="24"/>
          <w:szCs w:val="24"/>
        </w:rPr>
        <w:t xml:space="preserve"> limited</w:t>
      </w:r>
      <w:r w:rsidR="00FA6C51" w:rsidRPr="003B7EC2">
        <w:rPr>
          <w:rFonts w:ascii="Muli" w:hAnsi="Muli" w:cs="Arial"/>
          <w:color w:val="202328"/>
          <w:sz w:val="24"/>
          <w:szCs w:val="24"/>
        </w:rPr>
        <w:t xml:space="preserve"> staff and</w:t>
      </w:r>
      <w:r w:rsidR="006C43A7" w:rsidRPr="003B7EC2">
        <w:rPr>
          <w:rFonts w:ascii="Muli" w:hAnsi="Muli" w:cs="Arial"/>
          <w:color w:val="202328"/>
          <w:sz w:val="24"/>
          <w:szCs w:val="24"/>
        </w:rPr>
        <w:t xml:space="preserve"> resources. </w:t>
      </w:r>
      <w:r w:rsidR="00DE4829" w:rsidRPr="003B7EC2">
        <w:rPr>
          <w:rFonts w:ascii="Muli" w:hAnsi="Muli" w:cs="Arial"/>
          <w:color w:val="202328"/>
          <w:sz w:val="24"/>
          <w:szCs w:val="24"/>
        </w:rPr>
        <w:t>Therefore, technology and innovation are essential to help managing and monitoring MPAs</w:t>
      </w:r>
      <w:r w:rsidR="00015B91" w:rsidRPr="003B7EC2">
        <w:rPr>
          <w:rFonts w:ascii="Muli" w:hAnsi="Muli" w:cs="Arial"/>
          <w:color w:val="202328"/>
          <w:sz w:val="24"/>
          <w:szCs w:val="24"/>
        </w:rPr>
        <w:t>.</w:t>
      </w:r>
    </w:p>
    <w:p w14:paraId="03E38E0B" w14:textId="0AA77DE4" w:rsidR="003B7EC2" w:rsidRDefault="00F801FC" w:rsidP="00F801FC">
      <w:pPr>
        <w:spacing w:after="0"/>
        <w:jc w:val="center"/>
        <w:rPr>
          <w:rFonts w:ascii="Muli" w:hAnsi="Muli" w:cs="Arial"/>
          <w:color w:val="000000"/>
          <w:sz w:val="24"/>
          <w:szCs w:val="24"/>
        </w:rPr>
      </w:pPr>
      <w:r w:rsidRPr="003B7EC2">
        <w:rPr>
          <w:rFonts w:ascii="Muli" w:hAnsi="Muli"/>
          <w:noProof/>
          <w:sz w:val="24"/>
          <w:szCs w:val="24"/>
          <w:lang w:eastAsia="en-GB"/>
        </w:rPr>
        <w:drawing>
          <wp:inline distT="0" distB="0" distL="0" distR="0" wp14:anchorId="56953EE9" wp14:editId="0394D637">
            <wp:extent cx="4641850" cy="3842706"/>
            <wp:effectExtent l="0" t="0" r="635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13901" cy="3985137"/>
                    </a:xfrm>
                    <a:prstGeom prst="rect">
                      <a:avLst/>
                    </a:prstGeom>
                    <a:noFill/>
                    <a:ln>
                      <a:noFill/>
                    </a:ln>
                  </pic:spPr>
                </pic:pic>
              </a:graphicData>
            </a:graphic>
          </wp:inline>
        </w:drawing>
      </w:r>
    </w:p>
    <w:p w14:paraId="0ABD1E7A" w14:textId="7D054131" w:rsidR="00F801FC" w:rsidRDefault="00F801FC" w:rsidP="00934CE9">
      <w:pPr>
        <w:spacing w:after="0"/>
        <w:jc w:val="center"/>
        <w:rPr>
          <w:rFonts w:ascii="Muli" w:hAnsi="Muli" w:cs="Arial"/>
          <w:color w:val="000000"/>
          <w:sz w:val="24"/>
          <w:szCs w:val="24"/>
        </w:rPr>
      </w:pPr>
      <w:r w:rsidRPr="00BA2B6C">
        <w:rPr>
          <w:rFonts w:ascii="Muli" w:hAnsi="Muli"/>
          <w:i/>
          <w:sz w:val="20"/>
          <w:szCs w:val="20"/>
        </w:rPr>
        <w:t>F</w:t>
      </w:r>
      <w:r>
        <w:rPr>
          <w:rFonts w:ascii="Muli" w:hAnsi="Muli"/>
          <w:i/>
          <w:sz w:val="20"/>
          <w:szCs w:val="20"/>
        </w:rPr>
        <w:t xml:space="preserve">rench </w:t>
      </w:r>
      <w:r w:rsidRPr="00BA2B6C">
        <w:rPr>
          <w:rFonts w:ascii="Muli" w:hAnsi="Muli"/>
          <w:i/>
          <w:sz w:val="20"/>
          <w:szCs w:val="20"/>
        </w:rPr>
        <w:t>MPAs in the Atlanti</w:t>
      </w:r>
      <w:r w:rsidR="00934CE9">
        <w:rPr>
          <w:rFonts w:ascii="Muli" w:hAnsi="Muli"/>
          <w:i/>
          <w:sz w:val="20"/>
          <w:szCs w:val="20"/>
        </w:rPr>
        <w:t>c</w:t>
      </w:r>
    </w:p>
    <w:p w14:paraId="054AB827" w14:textId="441277CC" w:rsidR="003B7EC2" w:rsidRDefault="003B7EC2" w:rsidP="00727316">
      <w:pPr>
        <w:spacing w:after="0"/>
        <w:jc w:val="both"/>
        <w:rPr>
          <w:rFonts w:ascii="Muli" w:hAnsi="Muli" w:cs="Arial"/>
          <w:color w:val="000000"/>
          <w:sz w:val="24"/>
          <w:szCs w:val="24"/>
        </w:rPr>
      </w:pPr>
      <w:r w:rsidRPr="003B7EC2">
        <w:rPr>
          <w:rFonts w:ascii="Muli" w:hAnsi="Muli" w:cs="Arial"/>
          <w:color w:val="000000"/>
          <w:sz w:val="24"/>
          <w:szCs w:val="24"/>
        </w:rPr>
        <w:lastRenderedPageBreak/>
        <w:t>The French Agency for Marine Protected Areas (AAMP</w:t>
      </w:r>
      <w:r w:rsidR="006E48F7">
        <w:rPr>
          <w:rStyle w:val="Appeldenotedefin"/>
          <w:rFonts w:ascii="Muli" w:hAnsi="Muli" w:cs="Arial"/>
          <w:color w:val="000000"/>
          <w:sz w:val="24"/>
          <w:szCs w:val="24"/>
        </w:rPr>
        <w:t>1</w:t>
      </w:r>
      <w:r w:rsidR="00F801FC" w:rsidRPr="003B7EC2">
        <w:rPr>
          <w:rFonts w:ascii="Muli" w:hAnsi="Muli" w:cs="Arial"/>
          <w:color w:val="000000"/>
          <w:sz w:val="24"/>
          <w:szCs w:val="24"/>
        </w:rPr>
        <w:t>)</w:t>
      </w:r>
      <w:r w:rsidRPr="003B7EC2">
        <w:rPr>
          <w:rFonts w:ascii="Muli" w:hAnsi="Muli" w:cs="Arial"/>
          <w:color w:val="000000"/>
          <w:sz w:val="24"/>
          <w:szCs w:val="24"/>
        </w:rPr>
        <w:t xml:space="preserve"> provides scientific, administrative and technical support to MPAs’ managers, to contribute to the fulfilment of France’s international commitments in favour of marine and coastal biodiversity.</w:t>
      </w:r>
    </w:p>
    <w:p w14:paraId="00A97DF7" w14:textId="77777777" w:rsidR="006E48F7" w:rsidRPr="00727316" w:rsidRDefault="006E48F7" w:rsidP="006E48F7">
      <w:pPr>
        <w:spacing w:after="0"/>
        <w:jc w:val="both"/>
        <w:rPr>
          <w:rFonts w:ascii="Muli" w:hAnsi="Muli"/>
          <w:sz w:val="18"/>
        </w:rPr>
      </w:pPr>
      <w:r>
        <w:rPr>
          <w:rStyle w:val="Appeldenotedefin"/>
        </w:rPr>
        <w:footnoteRef/>
      </w:r>
      <w:r>
        <w:t xml:space="preserve"> </w:t>
      </w:r>
      <w:r w:rsidRPr="00727316">
        <w:rPr>
          <w:rFonts w:ascii="Muli" w:hAnsi="Muli"/>
          <w:sz w:val="18"/>
        </w:rPr>
        <w:t>In January 2017, the AAMP became the French Biodiversity Agency. The French Biodiversity Agency (</w:t>
      </w:r>
      <w:proofErr w:type="spellStart"/>
      <w:r w:rsidRPr="00727316">
        <w:rPr>
          <w:rFonts w:ascii="Muli" w:hAnsi="Muli"/>
          <w:sz w:val="18"/>
        </w:rPr>
        <w:t>Agence</w:t>
      </w:r>
      <w:proofErr w:type="spellEnd"/>
      <w:r w:rsidRPr="00727316">
        <w:rPr>
          <w:rFonts w:ascii="Muli" w:hAnsi="Muli"/>
          <w:sz w:val="18"/>
        </w:rPr>
        <w:t xml:space="preserve"> </w:t>
      </w:r>
      <w:proofErr w:type="spellStart"/>
      <w:r>
        <w:rPr>
          <w:rFonts w:ascii="Muli" w:hAnsi="Muli"/>
          <w:sz w:val="18"/>
        </w:rPr>
        <w:t>F</w:t>
      </w:r>
      <w:r w:rsidRPr="00727316">
        <w:rPr>
          <w:rFonts w:ascii="Muli" w:hAnsi="Muli"/>
          <w:sz w:val="18"/>
        </w:rPr>
        <w:t>rançaise</w:t>
      </w:r>
      <w:proofErr w:type="spellEnd"/>
      <w:r w:rsidRPr="00727316">
        <w:rPr>
          <w:rFonts w:ascii="Muli" w:hAnsi="Muli"/>
          <w:sz w:val="18"/>
        </w:rPr>
        <w:t xml:space="preserve"> pour la </w:t>
      </w:r>
      <w:proofErr w:type="spellStart"/>
      <w:r>
        <w:rPr>
          <w:rFonts w:ascii="Muli" w:hAnsi="Muli"/>
          <w:sz w:val="18"/>
        </w:rPr>
        <w:t>B</w:t>
      </w:r>
      <w:r w:rsidRPr="00727316">
        <w:rPr>
          <w:rFonts w:ascii="Muli" w:hAnsi="Muli"/>
          <w:sz w:val="18"/>
        </w:rPr>
        <w:t>iodiversité</w:t>
      </w:r>
      <w:proofErr w:type="spellEnd"/>
      <w:r w:rsidRPr="00727316">
        <w:rPr>
          <w:rFonts w:ascii="Muli" w:hAnsi="Muli"/>
          <w:sz w:val="18"/>
        </w:rPr>
        <w:t>) is a public organization under the supervision of the Ministry of the Environment established for the purpose of supporting public policies implementation in order to improve the knowledge, to protect, to manage and to restore, terrestrial, aquatic and marine biodiversity.</w:t>
      </w:r>
    </w:p>
    <w:p w14:paraId="7895F36D" w14:textId="77777777" w:rsidR="00BD7E52" w:rsidRPr="003B7EC2" w:rsidRDefault="00BD7E52" w:rsidP="000115C3">
      <w:pPr>
        <w:autoSpaceDE w:val="0"/>
        <w:autoSpaceDN w:val="0"/>
        <w:adjustRightInd w:val="0"/>
        <w:spacing w:after="0"/>
        <w:jc w:val="both"/>
        <w:rPr>
          <w:rFonts w:ascii="Muli" w:hAnsi="Muli" w:cs="Arial"/>
          <w:color w:val="000000"/>
          <w:sz w:val="24"/>
          <w:szCs w:val="24"/>
        </w:rPr>
      </w:pPr>
      <w:bookmarkStart w:id="0" w:name="_GoBack"/>
      <w:bookmarkEnd w:id="0"/>
    </w:p>
    <w:p w14:paraId="18D6FE0B" w14:textId="64585B87" w:rsidR="004F24C1" w:rsidRPr="003B7EC2" w:rsidRDefault="003B7EC2" w:rsidP="003B7EC2">
      <w:pPr>
        <w:spacing w:after="0"/>
        <w:jc w:val="both"/>
        <w:rPr>
          <w:rFonts w:ascii="Muli" w:hAnsi="Muli" w:cs="Arial"/>
          <w:color w:val="202328"/>
          <w:sz w:val="24"/>
          <w:szCs w:val="24"/>
        </w:rPr>
      </w:pPr>
      <w:r w:rsidRPr="003B7EC2">
        <w:rPr>
          <w:rFonts w:ascii="Muli" w:hAnsi="Muli" w:cs="Arial"/>
          <w:color w:val="000000"/>
          <w:sz w:val="24"/>
          <w:szCs w:val="24"/>
        </w:rPr>
        <w:t>To help MPAs’ managers to operate relevant equipment for observing and monitoring their areas, the AAMP decided in 2009 to organise demonstrations of high-priority systems,</w:t>
      </w:r>
      <w:r>
        <w:rPr>
          <w:rFonts w:ascii="Muli" w:hAnsi="Muli" w:cs="Arial"/>
          <w:color w:val="202328"/>
          <w:sz w:val="24"/>
          <w:szCs w:val="24"/>
        </w:rPr>
        <w:t xml:space="preserve"> </w:t>
      </w:r>
      <w:r w:rsidR="00E17466" w:rsidRPr="003B7EC2">
        <w:rPr>
          <w:rFonts w:ascii="Muli" w:hAnsi="Muli" w:cs="Arial"/>
          <w:color w:val="000000"/>
          <w:sz w:val="24"/>
          <w:szCs w:val="24"/>
        </w:rPr>
        <w:t>i</w:t>
      </w:r>
      <w:r w:rsidR="005E21DB" w:rsidRPr="003B7EC2">
        <w:rPr>
          <w:rFonts w:ascii="Muli" w:hAnsi="Muli" w:cs="Arial"/>
          <w:color w:val="000000"/>
          <w:sz w:val="24"/>
          <w:szCs w:val="24"/>
        </w:rPr>
        <w:t>n partnership with</w:t>
      </w:r>
      <w:r w:rsidR="00E43D6D" w:rsidRPr="003B7EC2">
        <w:rPr>
          <w:rFonts w:ascii="Muli" w:hAnsi="Muli" w:cs="Arial"/>
          <w:color w:val="000000"/>
          <w:sz w:val="24"/>
          <w:szCs w:val="24"/>
        </w:rPr>
        <w:t xml:space="preserve"> 2 </w:t>
      </w:r>
      <w:r w:rsidR="004F6241" w:rsidRPr="003B7EC2">
        <w:rPr>
          <w:rFonts w:ascii="Muli" w:hAnsi="Muli" w:cs="Arial"/>
          <w:color w:val="000000"/>
          <w:sz w:val="24"/>
          <w:szCs w:val="24"/>
        </w:rPr>
        <w:t>s</w:t>
      </w:r>
      <w:r w:rsidR="00EC4CFD" w:rsidRPr="003B7EC2">
        <w:rPr>
          <w:rFonts w:ascii="Muli" w:hAnsi="Muli" w:cs="Arial"/>
          <w:color w:val="000000"/>
          <w:sz w:val="24"/>
          <w:szCs w:val="24"/>
        </w:rPr>
        <w:t xml:space="preserve">ea </w:t>
      </w:r>
      <w:r w:rsidR="004F6241" w:rsidRPr="003B7EC2">
        <w:rPr>
          <w:rFonts w:ascii="Muli" w:hAnsi="Muli" w:cs="Arial"/>
          <w:color w:val="000000"/>
          <w:sz w:val="24"/>
          <w:szCs w:val="24"/>
        </w:rPr>
        <w:t>i</w:t>
      </w:r>
      <w:r w:rsidR="00EC4CFD" w:rsidRPr="003B7EC2">
        <w:rPr>
          <w:rFonts w:ascii="Muli" w:hAnsi="Muli" w:cs="Arial"/>
          <w:color w:val="000000"/>
          <w:sz w:val="24"/>
          <w:szCs w:val="24"/>
        </w:rPr>
        <w:t xml:space="preserve">nnovation </w:t>
      </w:r>
      <w:r w:rsidR="004F6241" w:rsidRPr="003B7EC2">
        <w:rPr>
          <w:rFonts w:ascii="Muli" w:hAnsi="Muli" w:cs="Arial"/>
          <w:color w:val="000000"/>
          <w:sz w:val="24"/>
          <w:szCs w:val="24"/>
        </w:rPr>
        <w:t>c</w:t>
      </w:r>
      <w:r w:rsidR="00EC4CFD" w:rsidRPr="003B7EC2">
        <w:rPr>
          <w:rFonts w:ascii="Muli" w:hAnsi="Muli" w:cs="Arial"/>
          <w:color w:val="000000"/>
          <w:sz w:val="24"/>
          <w:szCs w:val="24"/>
        </w:rPr>
        <w:t>lusters,</w:t>
      </w:r>
      <w:r w:rsidR="005E21DB" w:rsidRPr="003B7EC2">
        <w:rPr>
          <w:rFonts w:ascii="Muli" w:hAnsi="Muli" w:cs="Arial"/>
          <w:color w:val="000000"/>
          <w:sz w:val="24"/>
          <w:szCs w:val="24"/>
        </w:rPr>
        <w:t xml:space="preserve"> </w:t>
      </w:r>
      <w:proofErr w:type="spellStart"/>
      <w:r w:rsidR="005B3E26" w:rsidRPr="003B7EC2">
        <w:rPr>
          <w:rFonts w:ascii="Muli" w:hAnsi="Muli" w:cs="Arial"/>
          <w:color w:val="000000"/>
          <w:sz w:val="24"/>
          <w:szCs w:val="24"/>
        </w:rPr>
        <w:t>Pôle</w:t>
      </w:r>
      <w:proofErr w:type="spellEnd"/>
      <w:r w:rsidR="005B3E26" w:rsidRPr="003B7EC2">
        <w:rPr>
          <w:rFonts w:ascii="Muli" w:hAnsi="Muli" w:cs="Arial"/>
          <w:color w:val="000000"/>
          <w:sz w:val="24"/>
          <w:szCs w:val="24"/>
        </w:rPr>
        <w:t xml:space="preserve"> Mer Bretagne Atlantique (</w:t>
      </w:r>
      <w:r w:rsidR="005E21DB" w:rsidRPr="003B7EC2">
        <w:rPr>
          <w:rFonts w:ascii="Muli" w:hAnsi="Muli" w:cs="Arial"/>
          <w:color w:val="000000"/>
          <w:sz w:val="24"/>
          <w:szCs w:val="24"/>
        </w:rPr>
        <w:t>PMBA</w:t>
      </w:r>
      <w:r w:rsidR="005B3E26" w:rsidRPr="003B7EC2">
        <w:rPr>
          <w:rFonts w:ascii="Muli" w:hAnsi="Muli" w:cs="Arial"/>
          <w:color w:val="000000"/>
          <w:sz w:val="24"/>
          <w:szCs w:val="24"/>
        </w:rPr>
        <w:t>)</w:t>
      </w:r>
      <w:r w:rsidR="005E21DB" w:rsidRPr="003B7EC2">
        <w:rPr>
          <w:rFonts w:ascii="Muli" w:hAnsi="Muli" w:cs="Arial"/>
          <w:color w:val="000000"/>
          <w:sz w:val="24"/>
          <w:szCs w:val="24"/>
        </w:rPr>
        <w:t xml:space="preserve"> and </w:t>
      </w:r>
      <w:proofErr w:type="spellStart"/>
      <w:r w:rsidR="005B3E26" w:rsidRPr="003B7EC2">
        <w:rPr>
          <w:rFonts w:ascii="Muli" w:hAnsi="Muli" w:cs="Arial"/>
          <w:color w:val="000000"/>
          <w:sz w:val="24"/>
          <w:szCs w:val="24"/>
        </w:rPr>
        <w:t>Pôle</w:t>
      </w:r>
      <w:proofErr w:type="spellEnd"/>
      <w:r w:rsidR="005B3E26" w:rsidRPr="003B7EC2">
        <w:rPr>
          <w:rFonts w:ascii="Muli" w:hAnsi="Muli" w:cs="Arial"/>
          <w:color w:val="000000"/>
          <w:sz w:val="24"/>
          <w:szCs w:val="24"/>
        </w:rPr>
        <w:t xml:space="preserve"> Mer </w:t>
      </w:r>
      <w:proofErr w:type="spellStart"/>
      <w:r w:rsidR="005B3E26" w:rsidRPr="003B7EC2">
        <w:rPr>
          <w:rFonts w:ascii="Muli" w:hAnsi="Muli" w:cs="Arial"/>
          <w:color w:val="000000"/>
          <w:sz w:val="24"/>
          <w:szCs w:val="24"/>
        </w:rPr>
        <w:t>Méditerranée</w:t>
      </w:r>
      <w:proofErr w:type="spellEnd"/>
      <w:r w:rsidR="005B3E26" w:rsidRPr="003B7EC2">
        <w:rPr>
          <w:rFonts w:ascii="Muli" w:hAnsi="Muli" w:cs="Arial"/>
          <w:color w:val="000000"/>
          <w:sz w:val="24"/>
          <w:szCs w:val="24"/>
        </w:rPr>
        <w:t xml:space="preserve"> (</w:t>
      </w:r>
      <w:r w:rsidR="005E21DB" w:rsidRPr="003B7EC2">
        <w:rPr>
          <w:rFonts w:ascii="Muli" w:hAnsi="Muli" w:cs="Arial"/>
          <w:color w:val="000000"/>
          <w:sz w:val="24"/>
          <w:szCs w:val="24"/>
        </w:rPr>
        <w:t>PMM</w:t>
      </w:r>
      <w:r w:rsidR="005B3E26" w:rsidRPr="003B7EC2">
        <w:rPr>
          <w:rFonts w:ascii="Muli" w:hAnsi="Muli" w:cs="Arial"/>
          <w:color w:val="000000"/>
          <w:sz w:val="24"/>
          <w:szCs w:val="24"/>
        </w:rPr>
        <w:t>)</w:t>
      </w:r>
      <w:r w:rsidR="00557330" w:rsidRPr="003B7EC2">
        <w:rPr>
          <w:rFonts w:ascii="Muli" w:hAnsi="Muli" w:cs="Arial"/>
          <w:color w:val="000000"/>
          <w:sz w:val="24"/>
          <w:szCs w:val="24"/>
        </w:rPr>
        <w:t xml:space="preserve">. Under the supervision of the 2 </w:t>
      </w:r>
      <w:proofErr w:type="spellStart"/>
      <w:r w:rsidR="00557330" w:rsidRPr="003B7EC2">
        <w:rPr>
          <w:rFonts w:ascii="Muli" w:hAnsi="Muli" w:cs="Arial"/>
          <w:color w:val="000000"/>
          <w:sz w:val="24"/>
          <w:szCs w:val="24"/>
        </w:rPr>
        <w:t>Pôles</w:t>
      </w:r>
      <w:proofErr w:type="spellEnd"/>
      <w:r w:rsidR="00557330" w:rsidRPr="003B7EC2">
        <w:rPr>
          <w:rFonts w:ascii="Muli" w:hAnsi="Muli" w:cs="Arial"/>
          <w:color w:val="000000"/>
          <w:sz w:val="24"/>
          <w:szCs w:val="24"/>
        </w:rPr>
        <w:t xml:space="preserve"> Mer, t</w:t>
      </w:r>
      <w:r w:rsidR="005E21DB" w:rsidRPr="003B7EC2">
        <w:rPr>
          <w:rFonts w:ascii="Muli" w:hAnsi="Muli" w:cs="Arial"/>
          <w:color w:val="000000"/>
          <w:sz w:val="24"/>
          <w:szCs w:val="24"/>
        </w:rPr>
        <w:t>h</w:t>
      </w:r>
      <w:r w:rsidR="00923425" w:rsidRPr="003B7EC2">
        <w:rPr>
          <w:rFonts w:ascii="Muli" w:hAnsi="Muli" w:cs="Arial"/>
          <w:color w:val="000000"/>
          <w:sz w:val="24"/>
          <w:szCs w:val="24"/>
        </w:rPr>
        <w:t xml:space="preserve">e </w:t>
      </w:r>
      <w:r w:rsidR="00324823" w:rsidRPr="003B7EC2">
        <w:rPr>
          <w:rFonts w:ascii="Muli" w:hAnsi="Muli" w:cs="Arial"/>
          <w:color w:val="000000"/>
          <w:sz w:val="24"/>
          <w:szCs w:val="24"/>
        </w:rPr>
        <w:t xml:space="preserve">conduct of the </w:t>
      </w:r>
      <w:r w:rsidR="00557330" w:rsidRPr="003B7EC2">
        <w:rPr>
          <w:rFonts w:ascii="Muli" w:hAnsi="Muli" w:cs="Arial"/>
          <w:color w:val="000000"/>
          <w:sz w:val="24"/>
          <w:szCs w:val="24"/>
        </w:rPr>
        <w:t xml:space="preserve">project </w:t>
      </w:r>
      <w:r w:rsidR="00324823" w:rsidRPr="003B7EC2">
        <w:rPr>
          <w:rFonts w:ascii="Muli" w:hAnsi="Muli" w:cs="Arial"/>
          <w:color w:val="000000"/>
          <w:sz w:val="24"/>
          <w:szCs w:val="24"/>
        </w:rPr>
        <w:t>was granted to</w:t>
      </w:r>
      <w:r w:rsidR="00557330" w:rsidRPr="003B7EC2">
        <w:rPr>
          <w:rFonts w:ascii="Muli" w:hAnsi="Muli" w:cs="Arial"/>
          <w:color w:val="000000"/>
          <w:sz w:val="24"/>
          <w:szCs w:val="24"/>
        </w:rPr>
        <w:t xml:space="preserve"> a</w:t>
      </w:r>
      <w:r w:rsidR="00324823" w:rsidRPr="003B7EC2">
        <w:rPr>
          <w:rFonts w:ascii="Muli" w:hAnsi="Muli" w:cs="Arial"/>
          <w:color w:val="000000"/>
          <w:sz w:val="24"/>
          <w:szCs w:val="24"/>
        </w:rPr>
        <w:t xml:space="preserve"> consulting agency, in charge of collecting </w:t>
      </w:r>
      <w:r w:rsidR="00DF485A" w:rsidRPr="003B7EC2">
        <w:rPr>
          <w:rFonts w:ascii="Muli" w:hAnsi="Muli" w:cs="Arial"/>
          <w:color w:val="000000"/>
          <w:sz w:val="24"/>
          <w:szCs w:val="24"/>
        </w:rPr>
        <w:t>MPAs</w:t>
      </w:r>
      <w:r w:rsidR="009B3FEB" w:rsidRPr="003B7EC2">
        <w:rPr>
          <w:rFonts w:ascii="Muli" w:hAnsi="Muli" w:cs="Arial"/>
          <w:color w:val="000000"/>
          <w:sz w:val="24"/>
          <w:szCs w:val="24"/>
        </w:rPr>
        <w:t>’</w:t>
      </w:r>
      <w:r w:rsidR="00DF485A" w:rsidRPr="003B7EC2">
        <w:rPr>
          <w:rFonts w:ascii="Muli" w:hAnsi="Muli" w:cs="Arial"/>
          <w:color w:val="000000"/>
          <w:sz w:val="24"/>
          <w:szCs w:val="24"/>
        </w:rPr>
        <w:t xml:space="preserve"> </w:t>
      </w:r>
      <w:r w:rsidR="00923425" w:rsidRPr="003B7EC2">
        <w:rPr>
          <w:rFonts w:ascii="Muli" w:hAnsi="Muli" w:cs="Arial"/>
          <w:color w:val="000000"/>
          <w:sz w:val="24"/>
          <w:szCs w:val="24"/>
        </w:rPr>
        <w:t>needs</w:t>
      </w:r>
      <w:r w:rsidR="00AB4EED" w:rsidRPr="003B7EC2">
        <w:rPr>
          <w:rFonts w:ascii="Muli" w:hAnsi="Muli" w:cs="Arial"/>
          <w:color w:val="000000"/>
          <w:sz w:val="24"/>
          <w:szCs w:val="24"/>
        </w:rPr>
        <w:t>, ide</w:t>
      </w:r>
      <w:r w:rsidR="005D37E7" w:rsidRPr="003B7EC2">
        <w:rPr>
          <w:rFonts w:ascii="Muli" w:hAnsi="Muli" w:cs="Arial"/>
          <w:color w:val="000000"/>
          <w:sz w:val="24"/>
          <w:szCs w:val="24"/>
        </w:rPr>
        <w:t xml:space="preserve">ntifying possible solutions, selecting </w:t>
      </w:r>
      <w:r w:rsidR="00AB4EED" w:rsidRPr="003B7EC2">
        <w:rPr>
          <w:rFonts w:ascii="Muli" w:hAnsi="Muli" w:cs="Arial"/>
          <w:color w:val="000000"/>
          <w:sz w:val="24"/>
          <w:szCs w:val="24"/>
        </w:rPr>
        <w:t xml:space="preserve">SMEs, preparing and organising </w:t>
      </w:r>
      <w:r w:rsidR="00557330" w:rsidRPr="003B7EC2">
        <w:rPr>
          <w:rFonts w:ascii="Muli" w:hAnsi="Muli" w:cs="Arial"/>
          <w:color w:val="000000"/>
          <w:sz w:val="24"/>
          <w:szCs w:val="24"/>
        </w:rPr>
        <w:t>demonstrations</w:t>
      </w:r>
      <w:r w:rsidR="00AB4EED" w:rsidRPr="003B7EC2">
        <w:rPr>
          <w:rFonts w:ascii="Muli" w:hAnsi="Muli" w:cs="Arial"/>
          <w:color w:val="000000"/>
          <w:sz w:val="24"/>
          <w:szCs w:val="24"/>
        </w:rPr>
        <w:t xml:space="preserve"> at sea.</w:t>
      </w:r>
    </w:p>
    <w:p w14:paraId="0ADCA086" w14:textId="77777777" w:rsidR="004F24C1" w:rsidRPr="003B7EC2" w:rsidRDefault="004F24C1" w:rsidP="00324823">
      <w:pPr>
        <w:spacing w:after="0"/>
        <w:jc w:val="both"/>
        <w:rPr>
          <w:rFonts w:ascii="Muli" w:hAnsi="Muli"/>
          <w:sz w:val="24"/>
          <w:szCs w:val="24"/>
        </w:rPr>
      </w:pPr>
    </w:p>
    <w:p w14:paraId="4D06F4D1" w14:textId="2CBC3112" w:rsidR="0013671C" w:rsidRDefault="0013671C" w:rsidP="00324823">
      <w:pPr>
        <w:spacing w:after="0"/>
        <w:jc w:val="both"/>
        <w:rPr>
          <w:rFonts w:ascii="Muli" w:hAnsi="Muli"/>
          <w:b/>
          <w:color w:val="0070C0"/>
          <w:sz w:val="28"/>
          <w:szCs w:val="28"/>
        </w:rPr>
      </w:pPr>
      <w:r w:rsidRPr="003B7EC2">
        <w:rPr>
          <w:rFonts w:ascii="Muli" w:hAnsi="Muli"/>
          <w:b/>
          <w:color w:val="0070C0"/>
          <w:sz w:val="28"/>
          <w:szCs w:val="28"/>
        </w:rPr>
        <w:t xml:space="preserve">Technology </w:t>
      </w:r>
      <w:r w:rsidR="00050B53" w:rsidRPr="003B7EC2">
        <w:rPr>
          <w:rFonts w:ascii="Muli" w:hAnsi="Muli"/>
          <w:b/>
          <w:color w:val="0070C0"/>
          <w:sz w:val="28"/>
          <w:szCs w:val="28"/>
        </w:rPr>
        <w:t xml:space="preserve">for </w:t>
      </w:r>
      <w:r w:rsidRPr="003B7EC2">
        <w:rPr>
          <w:rFonts w:ascii="Muli" w:hAnsi="Muli"/>
          <w:b/>
          <w:color w:val="0070C0"/>
          <w:sz w:val="28"/>
          <w:szCs w:val="28"/>
        </w:rPr>
        <w:t>the service of Environment</w:t>
      </w:r>
    </w:p>
    <w:p w14:paraId="4AB35003" w14:textId="77777777" w:rsidR="003B7EC2" w:rsidRPr="003B7EC2" w:rsidRDefault="003B7EC2" w:rsidP="00324823">
      <w:pPr>
        <w:spacing w:after="0"/>
        <w:jc w:val="both"/>
        <w:rPr>
          <w:rFonts w:ascii="Muli" w:hAnsi="Muli"/>
          <w:b/>
          <w:color w:val="0070C0"/>
          <w:sz w:val="28"/>
          <w:szCs w:val="28"/>
        </w:rPr>
      </w:pPr>
    </w:p>
    <w:p w14:paraId="1EEAE259" w14:textId="53789A99" w:rsidR="004E29A5" w:rsidRPr="003B7EC2" w:rsidRDefault="00324823" w:rsidP="00324823">
      <w:pPr>
        <w:spacing w:after="0"/>
        <w:jc w:val="both"/>
        <w:rPr>
          <w:rFonts w:ascii="Muli" w:hAnsi="Muli"/>
          <w:sz w:val="24"/>
          <w:szCs w:val="24"/>
        </w:rPr>
      </w:pPr>
      <w:r w:rsidRPr="003B7EC2">
        <w:rPr>
          <w:rFonts w:ascii="Muli" w:hAnsi="Muli"/>
          <w:sz w:val="24"/>
          <w:szCs w:val="24"/>
        </w:rPr>
        <w:t xml:space="preserve">The first phase of the project </w:t>
      </w:r>
      <w:r w:rsidR="00F5107E" w:rsidRPr="003B7EC2">
        <w:rPr>
          <w:rFonts w:ascii="Muli" w:hAnsi="Muli"/>
          <w:sz w:val="24"/>
          <w:szCs w:val="24"/>
        </w:rPr>
        <w:t xml:space="preserve">started in 2010 and </w:t>
      </w:r>
      <w:r w:rsidRPr="003B7EC2">
        <w:rPr>
          <w:rFonts w:ascii="Muli" w:hAnsi="Muli"/>
          <w:sz w:val="24"/>
          <w:szCs w:val="24"/>
        </w:rPr>
        <w:t xml:space="preserve">consisted in </w:t>
      </w:r>
      <w:r w:rsidR="00C14A0A" w:rsidRPr="003B7EC2">
        <w:rPr>
          <w:rFonts w:ascii="Muli" w:hAnsi="Muli"/>
          <w:sz w:val="24"/>
          <w:szCs w:val="24"/>
        </w:rPr>
        <w:t xml:space="preserve">identifying and making an </w:t>
      </w:r>
      <w:r w:rsidR="003F6B20" w:rsidRPr="003B7EC2">
        <w:rPr>
          <w:rFonts w:ascii="Muli" w:hAnsi="Muli"/>
          <w:sz w:val="24"/>
          <w:szCs w:val="24"/>
        </w:rPr>
        <w:t>inventory</w:t>
      </w:r>
      <w:r w:rsidR="00C14A0A" w:rsidRPr="003B7EC2">
        <w:rPr>
          <w:rFonts w:ascii="Muli" w:hAnsi="Muli"/>
          <w:sz w:val="24"/>
          <w:szCs w:val="24"/>
        </w:rPr>
        <w:t xml:space="preserve"> </w:t>
      </w:r>
      <w:r w:rsidR="003061FF" w:rsidRPr="003B7EC2">
        <w:rPr>
          <w:rFonts w:ascii="Muli" w:hAnsi="Muli"/>
          <w:sz w:val="24"/>
          <w:szCs w:val="24"/>
        </w:rPr>
        <w:t>of MPAs</w:t>
      </w:r>
      <w:r w:rsidR="003F6B20" w:rsidRPr="003B7EC2">
        <w:rPr>
          <w:rFonts w:ascii="Muli" w:hAnsi="Muli"/>
          <w:sz w:val="24"/>
          <w:szCs w:val="24"/>
        </w:rPr>
        <w:t>’</w:t>
      </w:r>
      <w:r w:rsidRPr="003B7EC2">
        <w:rPr>
          <w:rFonts w:ascii="Muli" w:hAnsi="Muli"/>
          <w:sz w:val="24"/>
          <w:szCs w:val="24"/>
        </w:rPr>
        <w:t xml:space="preserve"> needs to better manage their areas. </w:t>
      </w:r>
      <w:r w:rsidR="00EC6B08" w:rsidRPr="003B7EC2">
        <w:rPr>
          <w:rFonts w:ascii="Muli" w:hAnsi="Muli"/>
          <w:sz w:val="24"/>
          <w:szCs w:val="24"/>
        </w:rPr>
        <w:t>MPAs expressed a need for</w:t>
      </w:r>
      <w:r w:rsidR="00557330" w:rsidRPr="003B7EC2">
        <w:rPr>
          <w:rFonts w:ascii="Muli" w:hAnsi="Muli"/>
          <w:sz w:val="24"/>
          <w:szCs w:val="24"/>
        </w:rPr>
        <w:t xml:space="preserve"> a be</w:t>
      </w:r>
      <w:r w:rsidR="005C3084" w:rsidRPr="003B7EC2">
        <w:rPr>
          <w:rFonts w:ascii="Muli" w:hAnsi="Muli"/>
          <w:sz w:val="24"/>
          <w:szCs w:val="24"/>
        </w:rPr>
        <w:t>tter knowledge of the seabed</w:t>
      </w:r>
      <w:r w:rsidR="005D37E7" w:rsidRPr="003B7EC2">
        <w:rPr>
          <w:rFonts w:ascii="Muli" w:hAnsi="Muli"/>
          <w:sz w:val="24"/>
          <w:szCs w:val="24"/>
        </w:rPr>
        <w:t xml:space="preserve"> (depth, seabed</w:t>
      </w:r>
      <w:r w:rsidR="00557330" w:rsidRPr="003B7EC2">
        <w:rPr>
          <w:rFonts w:ascii="Muli" w:hAnsi="Muli"/>
          <w:sz w:val="24"/>
          <w:szCs w:val="24"/>
        </w:rPr>
        <w:t xml:space="preserve"> status, </w:t>
      </w:r>
      <w:r w:rsidR="00EC6B08" w:rsidRPr="003B7EC2">
        <w:rPr>
          <w:rFonts w:ascii="Muli" w:hAnsi="Muli"/>
          <w:sz w:val="24"/>
          <w:szCs w:val="24"/>
        </w:rPr>
        <w:t>habitats</w:t>
      </w:r>
      <w:r w:rsidR="00C14A0A" w:rsidRPr="003B7EC2">
        <w:rPr>
          <w:rFonts w:ascii="Muli" w:hAnsi="Muli"/>
          <w:sz w:val="24"/>
          <w:szCs w:val="24"/>
        </w:rPr>
        <w:t xml:space="preserve"> mapping</w:t>
      </w:r>
      <w:r w:rsidR="007220A5" w:rsidRPr="003B7EC2">
        <w:rPr>
          <w:rFonts w:ascii="Muli" w:hAnsi="Muli"/>
          <w:sz w:val="24"/>
          <w:szCs w:val="24"/>
        </w:rPr>
        <w:t>,</w:t>
      </w:r>
      <w:r w:rsidR="00C14A0A" w:rsidRPr="003B7EC2">
        <w:rPr>
          <w:rFonts w:ascii="Muli" w:hAnsi="Muli"/>
          <w:sz w:val="24"/>
          <w:szCs w:val="24"/>
        </w:rPr>
        <w:t xml:space="preserve"> including</w:t>
      </w:r>
      <w:r w:rsidR="00EC6B08" w:rsidRPr="003B7EC2">
        <w:rPr>
          <w:rFonts w:ascii="Muli" w:hAnsi="Muli"/>
          <w:sz w:val="24"/>
          <w:szCs w:val="24"/>
        </w:rPr>
        <w:t xml:space="preserve"> fauna and flora)</w:t>
      </w:r>
      <w:r w:rsidR="00557330" w:rsidRPr="003B7EC2">
        <w:rPr>
          <w:rFonts w:ascii="Muli" w:hAnsi="Muli"/>
          <w:sz w:val="24"/>
          <w:szCs w:val="24"/>
        </w:rPr>
        <w:t>, of the water column</w:t>
      </w:r>
      <w:r w:rsidR="00D73913" w:rsidRPr="003B7EC2">
        <w:rPr>
          <w:rFonts w:ascii="Muli" w:hAnsi="Muli"/>
          <w:sz w:val="24"/>
          <w:szCs w:val="24"/>
        </w:rPr>
        <w:t xml:space="preserve"> (water </w:t>
      </w:r>
      <w:r w:rsidR="003C45BC" w:rsidRPr="003B7EC2">
        <w:rPr>
          <w:rFonts w:ascii="Muli" w:hAnsi="Muli"/>
          <w:sz w:val="24"/>
          <w:szCs w:val="24"/>
        </w:rPr>
        <w:t>quality, hydrography, sea life)</w:t>
      </w:r>
      <w:r w:rsidR="00557330" w:rsidRPr="003B7EC2">
        <w:rPr>
          <w:rFonts w:ascii="Muli" w:hAnsi="Muli"/>
          <w:sz w:val="24"/>
          <w:szCs w:val="24"/>
        </w:rPr>
        <w:t xml:space="preserve"> and of the water surface</w:t>
      </w:r>
      <w:r w:rsidR="003C45BC" w:rsidRPr="003B7EC2">
        <w:rPr>
          <w:rFonts w:ascii="Muli" w:hAnsi="Muli"/>
          <w:sz w:val="24"/>
          <w:szCs w:val="24"/>
        </w:rPr>
        <w:t xml:space="preserve"> (</w:t>
      </w:r>
      <w:r w:rsidR="00C14A0A" w:rsidRPr="003B7EC2">
        <w:rPr>
          <w:rFonts w:ascii="Muli" w:hAnsi="Muli"/>
          <w:sz w:val="24"/>
          <w:szCs w:val="24"/>
        </w:rPr>
        <w:t xml:space="preserve">marine </w:t>
      </w:r>
      <w:r w:rsidR="00463A3F" w:rsidRPr="003B7EC2">
        <w:rPr>
          <w:rFonts w:ascii="Muli" w:hAnsi="Muli"/>
          <w:sz w:val="24"/>
          <w:szCs w:val="24"/>
        </w:rPr>
        <w:t xml:space="preserve">and coastal environment, weather forecasting, </w:t>
      </w:r>
      <w:r w:rsidR="00C14A0A" w:rsidRPr="003B7EC2">
        <w:rPr>
          <w:rFonts w:ascii="Muli" w:hAnsi="Muli"/>
          <w:sz w:val="24"/>
          <w:szCs w:val="24"/>
        </w:rPr>
        <w:t xml:space="preserve">monitoring </w:t>
      </w:r>
      <w:r w:rsidR="00463A3F" w:rsidRPr="003B7EC2">
        <w:rPr>
          <w:rFonts w:ascii="Muli" w:hAnsi="Muli"/>
          <w:sz w:val="24"/>
          <w:szCs w:val="24"/>
        </w:rPr>
        <w:t>and CCTV</w:t>
      </w:r>
      <w:r w:rsidR="003C45BC" w:rsidRPr="003B7EC2">
        <w:rPr>
          <w:rFonts w:ascii="Muli" w:hAnsi="Muli"/>
          <w:sz w:val="24"/>
          <w:szCs w:val="24"/>
        </w:rPr>
        <w:t>)</w:t>
      </w:r>
      <w:r w:rsidR="00557330" w:rsidRPr="003B7EC2">
        <w:rPr>
          <w:rFonts w:ascii="Muli" w:hAnsi="Muli"/>
          <w:sz w:val="24"/>
          <w:szCs w:val="24"/>
        </w:rPr>
        <w:t xml:space="preserve">. They also </w:t>
      </w:r>
      <w:r w:rsidR="00EC6B08" w:rsidRPr="003B7EC2">
        <w:rPr>
          <w:rFonts w:ascii="Muli" w:hAnsi="Muli"/>
          <w:sz w:val="24"/>
          <w:szCs w:val="24"/>
        </w:rPr>
        <w:t>stated a need for support equipment</w:t>
      </w:r>
      <w:r w:rsidR="00050B53" w:rsidRPr="003B7EC2">
        <w:rPr>
          <w:rFonts w:ascii="Muli" w:hAnsi="Muli"/>
          <w:sz w:val="24"/>
          <w:szCs w:val="24"/>
        </w:rPr>
        <w:t xml:space="preserve"> (</w:t>
      </w:r>
      <w:r w:rsidR="00EC6B08" w:rsidRPr="003B7EC2">
        <w:rPr>
          <w:rFonts w:ascii="Muli" w:hAnsi="Muli"/>
          <w:sz w:val="24"/>
          <w:szCs w:val="24"/>
        </w:rPr>
        <w:t>boats, surface and sub-surface positioning systems, submarine communication systems</w:t>
      </w:r>
      <w:r w:rsidR="00050B53" w:rsidRPr="003B7EC2">
        <w:rPr>
          <w:rFonts w:ascii="Muli" w:hAnsi="Muli"/>
          <w:sz w:val="24"/>
          <w:szCs w:val="24"/>
        </w:rPr>
        <w:t xml:space="preserve">) </w:t>
      </w:r>
      <w:r w:rsidR="007651FD" w:rsidRPr="003B7EC2">
        <w:rPr>
          <w:rFonts w:ascii="Muli" w:hAnsi="Muli"/>
          <w:sz w:val="24"/>
          <w:szCs w:val="24"/>
        </w:rPr>
        <w:t xml:space="preserve">and </w:t>
      </w:r>
      <w:r w:rsidR="00050B53" w:rsidRPr="003B7EC2">
        <w:rPr>
          <w:rFonts w:ascii="Muli" w:hAnsi="Muli"/>
          <w:sz w:val="24"/>
          <w:szCs w:val="24"/>
        </w:rPr>
        <w:t>for</w:t>
      </w:r>
      <w:r w:rsidR="00EC6B08" w:rsidRPr="003B7EC2">
        <w:rPr>
          <w:rFonts w:ascii="Muli" w:hAnsi="Muli"/>
          <w:sz w:val="24"/>
          <w:szCs w:val="24"/>
        </w:rPr>
        <w:t xml:space="preserve"> data </w:t>
      </w:r>
      <w:r w:rsidR="00632AAA" w:rsidRPr="003B7EC2">
        <w:rPr>
          <w:rFonts w:ascii="Muli" w:hAnsi="Muli"/>
          <w:sz w:val="24"/>
          <w:szCs w:val="24"/>
        </w:rPr>
        <w:t>collection and management</w:t>
      </w:r>
      <w:r w:rsidR="00EC6B08" w:rsidRPr="003B7EC2">
        <w:rPr>
          <w:rFonts w:ascii="Muli" w:hAnsi="Muli"/>
          <w:sz w:val="24"/>
          <w:szCs w:val="24"/>
        </w:rPr>
        <w:t xml:space="preserve"> </w:t>
      </w:r>
      <w:r w:rsidR="00C206F8" w:rsidRPr="003B7EC2">
        <w:rPr>
          <w:rFonts w:ascii="Muli" w:hAnsi="Muli"/>
          <w:sz w:val="24"/>
          <w:szCs w:val="24"/>
        </w:rPr>
        <w:t>systems</w:t>
      </w:r>
      <w:r w:rsidR="00EC6B08" w:rsidRPr="003B7EC2">
        <w:rPr>
          <w:rFonts w:ascii="Muli" w:hAnsi="Muli"/>
          <w:sz w:val="24"/>
          <w:szCs w:val="24"/>
        </w:rPr>
        <w:t>.</w:t>
      </w:r>
    </w:p>
    <w:p w14:paraId="33FA43CE" w14:textId="77777777" w:rsidR="00023FFF" w:rsidRPr="003B7EC2" w:rsidRDefault="00023FFF" w:rsidP="00023FFF">
      <w:pPr>
        <w:spacing w:after="0" w:line="276" w:lineRule="auto"/>
        <w:rPr>
          <w:rFonts w:ascii="Muli" w:hAnsi="Muli" w:cs="Arial"/>
          <w:color w:val="000000"/>
          <w:sz w:val="24"/>
          <w:szCs w:val="24"/>
        </w:rPr>
      </w:pPr>
    </w:p>
    <w:p w14:paraId="2307F6A7" w14:textId="3E8DBF2D" w:rsidR="009C181A" w:rsidRPr="003B7EC2" w:rsidRDefault="00EF7DF6" w:rsidP="005F3A64">
      <w:pPr>
        <w:spacing w:after="0" w:line="276" w:lineRule="auto"/>
        <w:jc w:val="both"/>
        <w:rPr>
          <w:rFonts w:ascii="Muli" w:hAnsi="Muli"/>
          <w:sz w:val="24"/>
          <w:szCs w:val="24"/>
        </w:rPr>
      </w:pPr>
      <w:r w:rsidRPr="003B7EC2">
        <w:rPr>
          <w:rFonts w:ascii="Muli" w:hAnsi="Muli"/>
          <w:sz w:val="24"/>
          <w:szCs w:val="24"/>
        </w:rPr>
        <w:t>The second phase aim</w:t>
      </w:r>
      <w:r w:rsidR="008202F9" w:rsidRPr="003B7EC2">
        <w:rPr>
          <w:rFonts w:ascii="Muli" w:hAnsi="Muli"/>
          <w:sz w:val="24"/>
          <w:szCs w:val="24"/>
        </w:rPr>
        <w:t xml:space="preserve">ed at identifying </w:t>
      </w:r>
      <w:r w:rsidR="00C65CDD" w:rsidRPr="003B7EC2">
        <w:rPr>
          <w:rFonts w:ascii="Muli" w:hAnsi="Muli"/>
          <w:sz w:val="24"/>
          <w:szCs w:val="24"/>
        </w:rPr>
        <w:t>existing and under development solutions</w:t>
      </w:r>
      <w:r w:rsidRPr="003B7EC2">
        <w:rPr>
          <w:rFonts w:ascii="Muli" w:hAnsi="Muli"/>
          <w:sz w:val="24"/>
          <w:szCs w:val="24"/>
        </w:rPr>
        <w:t xml:space="preserve"> which could meet the MPA</w:t>
      </w:r>
      <w:r w:rsidR="005272B2" w:rsidRPr="003B7EC2">
        <w:rPr>
          <w:rFonts w:ascii="Muli" w:hAnsi="Muli"/>
          <w:sz w:val="24"/>
          <w:szCs w:val="24"/>
        </w:rPr>
        <w:t>s</w:t>
      </w:r>
      <w:r w:rsidRPr="003B7EC2">
        <w:rPr>
          <w:rFonts w:ascii="Muli" w:hAnsi="Muli"/>
          <w:sz w:val="24"/>
          <w:szCs w:val="24"/>
        </w:rPr>
        <w:t>’</w:t>
      </w:r>
      <w:r w:rsidR="005F3A64" w:rsidRPr="003B7EC2">
        <w:rPr>
          <w:rFonts w:ascii="Muli" w:hAnsi="Muli"/>
          <w:sz w:val="24"/>
          <w:szCs w:val="24"/>
        </w:rPr>
        <w:t xml:space="preserve"> requirements. </w:t>
      </w:r>
      <w:r w:rsidR="005E3086" w:rsidRPr="003B7EC2">
        <w:rPr>
          <w:rFonts w:ascii="Muli" w:hAnsi="Muli"/>
          <w:sz w:val="24"/>
          <w:szCs w:val="24"/>
        </w:rPr>
        <w:t>173</w:t>
      </w:r>
      <w:r w:rsidR="00D0472C" w:rsidRPr="003B7EC2">
        <w:rPr>
          <w:rFonts w:ascii="Muli" w:hAnsi="Muli"/>
          <w:sz w:val="24"/>
          <w:szCs w:val="24"/>
        </w:rPr>
        <w:t xml:space="preserve"> </w:t>
      </w:r>
      <w:r w:rsidR="00647E88" w:rsidRPr="003B7EC2">
        <w:rPr>
          <w:rFonts w:ascii="Muli" w:hAnsi="Muli"/>
          <w:sz w:val="24"/>
          <w:szCs w:val="24"/>
        </w:rPr>
        <w:t>small and medium-sized enterprises (</w:t>
      </w:r>
      <w:r w:rsidR="00D0472C" w:rsidRPr="003B7EC2">
        <w:rPr>
          <w:rFonts w:ascii="Muli" w:hAnsi="Muli"/>
          <w:sz w:val="24"/>
          <w:szCs w:val="24"/>
        </w:rPr>
        <w:t>SMEs</w:t>
      </w:r>
      <w:r w:rsidR="00647E88" w:rsidRPr="003B7EC2">
        <w:rPr>
          <w:rFonts w:ascii="Muli" w:hAnsi="Muli"/>
          <w:sz w:val="24"/>
          <w:szCs w:val="24"/>
        </w:rPr>
        <w:t>)</w:t>
      </w:r>
      <w:r w:rsidR="005F3A64" w:rsidRPr="003B7EC2">
        <w:rPr>
          <w:rFonts w:ascii="Muli" w:hAnsi="Muli"/>
          <w:sz w:val="24"/>
          <w:szCs w:val="24"/>
        </w:rPr>
        <w:t xml:space="preserve"> were selected among</w:t>
      </w:r>
      <w:r w:rsidR="008202F9" w:rsidRPr="003B7EC2">
        <w:rPr>
          <w:rFonts w:ascii="Muli" w:hAnsi="Muli"/>
          <w:sz w:val="24"/>
          <w:szCs w:val="24"/>
        </w:rPr>
        <w:t xml:space="preserve"> members of </w:t>
      </w:r>
      <w:proofErr w:type="spellStart"/>
      <w:r w:rsidR="008202F9" w:rsidRPr="003B7EC2">
        <w:rPr>
          <w:rFonts w:ascii="Muli" w:hAnsi="Muli"/>
          <w:sz w:val="24"/>
          <w:szCs w:val="24"/>
        </w:rPr>
        <w:t>Pôle</w:t>
      </w:r>
      <w:proofErr w:type="spellEnd"/>
      <w:r w:rsidR="008202F9" w:rsidRPr="003B7EC2">
        <w:rPr>
          <w:rFonts w:ascii="Muli" w:hAnsi="Muli"/>
          <w:sz w:val="24"/>
          <w:szCs w:val="24"/>
        </w:rPr>
        <w:t xml:space="preserve"> Mer Bretagne Atlantique and </w:t>
      </w:r>
      <w:proofErr w:type="spellStart"/>
      <w:r w:rsidR="008202F9" w:rsidRPr="003B7EC2">
        <w:rPr>
          <w:rFonts w:ascii="Muli" w:hAnsi="Muli"/>
          <w:sz w:val="24"/>
          <w:szCs w:val="24"/>
        </w:rPr>
        <w:t>Pôle</w:t>
      </w:r>
      <w:proofErr w:type="spellEnd"/>
      <w:r w:rsidR="008202F9" w:rsidRPr="003B7EC2">
        <w:rPr>
          <w:rFonts w:ascii="Muli" w:hAnsi="Muli"/>
          <w:sz w:val="24"/>
          <w:szCs w:val="24"/>
        </w:rPr>
        <w:t xml:space="preserve"> Mer </w:t>
      </w:r>
      <w:proofErr w:type="spellStart"/>
      <w:r w:rsidR="008202F9" w:rsidRPr="003B7EC2">
        <w:rPr>
          <w:rFonts w:ascii="Muli" w:hAnsi="Muli"/>
          <w:sz w:val="24"/>
          <w:szCs w:val="24"/>
        </w:rPr>
        <w:t>Mé</w:t>
      </w:r>
      <w:r w:rsidR="005F3A64" w:rsidRPr="003B7EC2">
        <w:rPr>
          <w:rFonts w:ascii="Muli" w:hAnsi="Muli"/>
          <w:sz w:val="24"/>
          <w:szCs w:val="24"/>
        </w:rPr>
        <w:t>diterranée</w:t>
      </w:r>
      <w:proofErr w:type="spellEnd"/>
      <w:r w:rsidR="005F3A64" w:rsidRPr="003B7EC2">
        <w:rPr>
          <w:rFonts w:ascii="Muli" w:hAnsi="Muli"/>
          <w:sz w:val="24"/>
          <w:szCs w:val="24"/>
        </w:rPr>
        <w:t xml:space="preserve"> and were </w:t>
      </w:r>
      <w:r w:rsidR="008202F9" w:rsidRPr="003B7EC2">
        <w:rPr>
          <w:rFonts w:ascii="Muli" w:hAnsi="Muli"/>
          <w:sz w:val="24"/>
          <w:szCs w:val="24"/>
        </w:rPr>
        <w:t>invited to propose relevant equ</w:t>
      </w:r>
      <w:r w:rsidR="005F3A64" w:rsidRPr="003B7EC2">
        <w:rPr>
          <w:rFonts w:ascii="Muli" w:hAnsi="Muli"/>
          <w:sz w:val="24"/>
          <w:szCs w:val="24"/>
        </w:rPr>
        <w:t>ipment and services. Among the</w:t>
      </w:r>
      <w:r w:rsidR="008202F9" w:rsidRPr="003B7EC2">
        <w:rPr>
          <w:rFonts w:ascii="Muli" w:hAnsi="Muli"/>
          <w:sz w:val="24"/>
          <w:szCs w:val="24"/>
        </w:rPr>
        <w:t xml:space="preserve"> 173</w:t>
      </w:r>
      <w:r w:rsidR="005F3A64" w:rsidRPr="003B7EC2">
        <w:rPr>
          <w:rFonts w:ascii="Muli" w:hAnsi="Muli"/>
          <w:sz w:val="24"/>
          <w:szCs w:val="24"/>
        </w:rPr>
        <w:t xml:space="preserve"> SMEs approached</w:t>
      </w:r>
      <w:r w:rsidR="008202F9" w:rsidRPr="003B7EC2">
        <w:rPr>
          <w:rFonts w:ascii="Muli" w:hAnsi="Muli"/>
          <w:sz w:val="24"/>
          <w:szCs w:val="24"/>
        </w:rPr>
        <w:t>,</w:t>
      </w:r>
      <w:r w:rsidR="005F3A64" w:rsidRPr="003B7EC2">
        <w:rPr>
          <w:rFonts w:ascii="Muli" w:hAnsi="Muli"/>
          <w:sz w:val="24"/>
          <w:szCs w:val="24"/>
        </w:rPr>
        <w:t xml:space="preserve"> 47 responded and suggest</w:t>
      </w:r>
      <w:r w:rsidR="00301EC9" w:rsidRPr="003B7EC2">
        <w:rPr>
          <w:rFonts w:ascii="Muli" w:hAnsi="Muli"/>
          <w:sz w:val="24"/>
          <w:szCs w:val="24"/>
        </w:rPr>
        <w:t>ed more than 193</w:t>
      </w:r>
      <w:r w:rsidR="00EB1E98" w:rsidRPr="003B7EC2">
        <w:rPr>
          <w:rFonts w:ascii="Muli" w:hAnsi="Muli"/>
          <w:sz w:val="24"/>
          <w:szCs w:val="24"/>
        </w:rPr>
        <w:t xml:space="preserve"> proposals, divided between off-the-shelf solutions, prototypes and </w:t>
      </w:r>
      <w:r w:rsidR="00567368" w:rsidRPr="003B7EC2">
        <w:rPr>
          <w:rFonts w:ascii="Muli" w:hAnsi="Muli"/>
          <w:sz w:val="24"/>
          <w:szCs w:val="24"/>
        </w:rPr>
        <w:t>projects</w:t>
      </w:r>
      <w:r w:rsidR="00EB1E98" w:rsidRPr="003B7EC2">
        <w:rPr>
          <w:rFonts w:ascii="Muli" w:hAnsi="Muli"/>
          <w:sz w:val="24"/>
          <w:szCs w:val="24"/>
        </w:rPr>
        <w:t xml:space="preserve">. </w:t>
      </w:r>
      <w:r w:rsidR="00EC0B8C" w:rsidRPr="003B7EC2">
        <w:rPr>
          <w:rFonts w:ascii="Muli" w:hAnsi="Muli"/>
          <w:sz w:val="24"/>
          <w:szCs w:val="24"/>
        </w:rPr>
        <w:t>The va</w:t>
      </w:r>
      <w:r w:rsidR="00D9779D" w:rsidRPr="003B7EC2">
        <w:rPr>
          <w:rFonts w:ascii="Muli" w:hAnsi="Muli"/>
          <w:sz w:val="24"/>
          <w:szCs w:val="24"/>
        </w:rPr>
        <w:t>ri</w:t>
      </w:r>
      <w:r w:rsidR="004D2C77" w:rsidRPr="003B7EC2">
        <w:rPr>
          <w:rFonts w:ascii="Muli" w:hAnsi="Muli"/>
          <w:sz w:val="24"/>
          <w:szCs w:val="24"/>
        </w:rPr>
        <w:t xml:space="preserve">ous solutions were </w:t>
      </w:r>
      <w:r w:rsidR="00D9779D" w:rsidRPr="003B7EC2">
        <w:rPr>
          <w:rFonts w:ascii="Muli" w:hAnsi="Muli"/>
          <w:sz w:val="24"/>
          <w:szCs w:val="24"/>
        </w:rPr>
        <w:t>categorized by</w:t>
      </w:r>
      <w:r w:rsidR="006C0900" w:rsidRPr="003B7EC2">
        <w:rPr>
          <w:rFonts w:ascii="Muli" w:hAnsi="Muli"/>
          <w:sz w:val="24"/>
          <w:szCs w:val="24"/>
        </w:rPr>
        <w:t xml:space="preserve"> </w:t>
      </w:r>
      <w:r w:rsidR="00971F52" w:rsidRPr="003B7EC2">
        <w:rPr>
          <w:rFonts w:ascii="Muli" w:hAnsi="Muli"/>
          <w:sz w:val="24"/>
          <w:szCs w:val="24"/>
        </w:rPr>
        <w:t>deployment location</w:t>
      </w:r>
      <w:r w:rsidR="00D9779D" w:rsidRPr="003B7EC2">
        <w:rPr>
          <w:rFonts w:ascii="Muli" w:hAnsi="Muli"/>
          <w:sz w:val="24"/>
          <w:szCs w:val="24"/>
        </w:rPr>
        <w:t xml:space="preserve"> (seabed, water column, surface</w:t>
      </w:r>
      <w:r w:rsidR="00971F52" w:rsidRPr="003B7EC2">
        <w:rPr>
          <w:rFonts w:ascii="Muli" w:hAnsi="Muli"/>
          <w:sz w:val="24"/>
          <w:szCs w:val="24"/>
        </w:rPr>
        <w:t xml:space="preserve"> and sub-surface</w:t>
      </w:r>
      <w:r w:rsidR="00D9779D" w:rsidRPr="003B7EC2">
        <w:rPr>
          <w:rFonts w:ascii="Muli" w:hAnsi="Muli"/>
          <w:sz w:val="24"/>
          <w:szCs w:val="24"/>
        </w:rPr>
        <w:t xml:space="preserve">) </w:t>
      </w:r>
      <w:r w:rsidR="008B66DB" w:rsidRPr="003B7EC2">
        <w:rPr>
          <w:rFonts w:ascii="Muli" w:hAnsi="Muli"/>
          <w:sz w:val="24"/>
          <w:szCs w:val="24"/>
        </w:rPr>
        <w:t>and by technology (</w:t>
      </w:r>
      <w:r w:rsidR="00542D1C" w:rsidRPr="003B7EC2">
        <w:rPr>
          <w:rFonts w:ascii="Muli" w:hAnsi="Muli"/>
          <w:sz w:val="24"/>
          <w:szCs w:val="24"/>
        </w:rPr>
        <w:t xml:space="preserve">acoustics, underwater imaging, </w:t>
      </w:r>
      <w:r w:rsidR="00DA40FE" w:rsidRPr="003B7EC2">
        <w:rPr>
          <w:rFonts w:ascii="Muli" w:hAnsi="Muli"/>
          <w:sz w:val="24"/>
          <w:szCs w:val="24"/>
        </w:rPr>
        <w:t>airbo</w:t>
      </w:r>
      <w:r w:rsidR="00944DF1" w:rsidRPr="003B7EC2">
        <w:rPr>
          <w:rFonts w:ascii="Muli" w:hAnsi="Muli"/>
          <w:sz w:val="24"/>
          <w:szCs w:val="24"/>
        </w:rPr>
        <w:t>r</w:t>
      </w:r>
      <w:r w:rsidR="00DA40FE" w:rsidRPr="003B7EC2">
        <w:rPr>
          <w:rFonts w:ascii="Muli" w:hAnsi="Muli"/>
          <w:sz w:val="24"/>
          <w:szCs w:val="24"/>
        </w:rPr>
        <w:t>ne monitoring</w:t>
      </w:r>
      <w:r w:rsidR="00944DF1" w:rsidRPr="003B7EC2">
        <w:rPr>
          <w:rFonts w:ascii="Muli" w:hAnsi="Muli"/>
          <w:sz w:val="24"/>
          <w:szCs w:val="24"/>
        </w:rPr>
        <w:t xml:space="preserve">, </w:t>
      </w:r>
      <w:r w:rsidR="004D2C77" w:rsidRPr="003B7EC2">
        <w:rPr>
          <w:rFonts w:ascii="Muli" w:hAnsi="Muli"/>
          <w:sz w:val="24"/>
          <w:szCs w:val="24"/>
        </w:rPr>
        <w:t>data management and transmission</w:t>
      </w:r>
      <w:r w:rsidR="00422249" w:rsidRPr="003B7EC2">
        <w:rPr>
          <w:rFonts w:ascii="Muli" w:hAnsi="Muli"/>
          <w:sz w:val="24"/>
          <w:szCs w:val="24"/>
        </w:rPr>
        <w:t xml:space="preserve">). Finally, they were </w:t>
      </w:r>
      <w:r w:rsidR="00D9779D" w:rsidRPr="003B7EC2">
        <w:rPr>
          <w:rFonts w:ascii="Muli" w:hAnsi="Muli"/>
          <w:sz w:val="24"/>
          <w:szCs w:val="24"/>
        </w:rPr>
        <w:t xml:space="preserve">ranked in each category </w:t>
      </w:r>
      <w:r w:rsidR="004D2C77" w:rsidRPr="003B7EC2">
        <w:rPr>
          <w:rFonts w:ascii="Muli" w:hAnsi="Muli"/>
          <w:sz w:val="24"/>
          <w:szCs w:val="24"/>
        </w:rPr>
        <w:t xml:space="preserve">according to their </w:t>
      </w:r>
      <w:r w:rsidR="005D37E7" w:rsidRPr="003B7EC2">
        <w:rPr>
          <w:rFonts w:ascii="Muli" w:hAnsi="Muli"/>
          <w:sz w:val="24"/>
          <w:szCs w:val="24"/>
        </w:rPr>
        <w:t>readiness</w:t>
      </w:r>
      <w:r w:rsidR="009B3FEB" w:rsidRPr="003B7EC2">
        <w:rPr>
          <w:rFonts w:ascii="Muli" w:hAnsi="Muli"/>
          <w:sz w:val="24"/>
          <w:szCs w:val="24"/>
        </w:rPr>
        <w:t xml:space="preserve"> level and adequacy to MPAs</w:t>
      </w:r>
      <w:r w:rsidR="004D2C77" w:rsidRPr="003B7EC2">
        <w:rPr>
          <w:rFonts w:ascii="Muli" w:hAnsi="Muli"/>
          <w:sz w:val="24"/>
          <w:szCs w:val="24"/>
        </w:rPr>
        <w:t>’ needs.</w:t>
      </w:r>
    </w:p>
    <w:p w14:paraId="0B7D2076" w14:textId="77777777" w:rsidR="00E9749E" w:rsidRPr="003B7EC2" w:rsidRDefault="00E9749E" w:rsidP="00023FFF">
      <w:pPr>
        <w:spacing w:after="0" w:line="276" w:lineRule="auto"/>
        <w:rPr>
          <w:rFonts w:ascii="Muli" w:hAnsi="Muli"/>
          <w:sz w:val="24"/>
          <w:szCs w:val="24"/>
        </w:rPr>
      </w:pPr>
    </w:p>
    <w:p w14:paraId="1025C979" w14:textId="77777777" w:rsidR="00CD4AE9" w:rsidRPr="003B7EC2" w:rsidRDefault="00F5107E" w:rsidP="004B0FDC">
      <w:pPr>
        <w:spacing w:after="0" w:line="276" w:lineRule="auto"/>
        <w:jc w:val="both"/>
        <w:rPr>
          <w:rFonts w:ascii="Muli" w:hAnsi="Muli"/>
          <w:sz w:val="24"/>
          <w:szCs w:val="24"/>
        </w:rPr>
      </w:pPr>
      <w:r w:rsidRPr="003B7EC2">
        <w:rPr>
          <w:rFonts w:ascii="Muli" w:hAnsi="Muli"/>
          <w:sz w:val="24"/>
          <w:szCs w:val="24"/>
        </w:rPr>
        <w:t xml:space="preserve">In the third phase, </w:t>
      </w:r>
      <w:r w:rsidR="005370D6" w:rsidRPr="003B7EC2">
        <w:rPr>
          <w:rFonts w:ascii="Muli" w:hAnsi="Muli"/>
          <w:sz w:val="24"/>
          <w:szCs w:val="24"/>
        </w:rPr>
        <w:t xml:space="preserve">4 types </w:t>
      </w:r>
      <w:r w:rsidRPr="003B7EC2">
        <w:rPr>
          <w:rFonts w:ascii="Muli" w:hAnsi="Muli"/>
          <w:sz w:val="24"/>
          <w:szCs w:val="24"/>
        </w:rPr>
        <w:t>of demonstrations were decided, according to MPAs</w:t>
      </w:r>
      <w:r w:rsidR="00C35AA8" w:rsidRPr="003B7EC2">
        <w:rPr>
          <w:rFonts w:ascii="Muli" w:hAnsi="Muli"/>
          <w:sz w:val="24"/>
          <w:szCs w:val="24"/>
        </w:rPr>
        <w:t>’</w:t>
      </w:r>
      <w:r w:rsidRPr="003B7EC2">
        <w:rPr>
          <w:rFonts w:ascii="Muli" w:hAnsi="Muli"/>
          <w:sz w:val="24"/>
          <w:szCs w:val="24"/>
        </w:rPr>
        <w:t xml:space="preserve"> priorities: </w:t>
      </w:r>
    </w:p>
    <w:p w14:paraId="6B82178E" w14:textId="285F654B" w:rsidR="00CD4AE9" w:rsidRPr="003B7EC2" w:rsidRDefault="00CD4AE9" w:rsidP="00CD4AE9">
      <w:pPr>
        <w:pStyle w:val="Paragraphedeliste"/>
        <w:numPr>
          <w:ilvl w:val="0"/>
          <w:numId w:val="10"/>
        </w:numPr>
        <w:spacing w:after="0" w:line="276" w:lineRule="auto"/>
        <w:jc w:val="both"/>
        <w:rPr>
          <w:rFonts w:ascii="Muli" w:hAnsi="Muli"/>
          <w:sz w:val="24"/>
          <w:szCs w:val="24"/>
        </w:rPr>
      </w:pPr>
      <w:r w:rsidRPr="003B7EC2">
        <w:rPr>
          <w:rFonts w:ascii="Muli" w:hAnsi="Muli"/>
          <w:sz w:val="24"/>
          <w:szCs w:val="24"/>
        </w:rPr>
        <w:t>s</w:t>
      </w:r>
      <w:r w:rsidR="004B0FDC" w:rsidRPr="003B7EC2">
        <w:rPr>
          <w:rFonts w:ascii="Muli" w:hAnsi="Muli"/>
          <w:sz w:val="24"/>
          <w:szCs w:val="24"/>
        </w:rPr>
        <w:t xml:space="preserve">eabed </w:t>
      </w:r>
      <w:r w:rsidRPr="003B7EC2">
        <w:rPr>
          <w:rFonts w:ascii="Muli" w:hAnsi="Muli"/>
          <w:sz w:val="24"/>
          <w:szCs w:val="24"/>
        </w:rPr>
        <w:t>mapping;</w:t>
      </w:r>
    </w:p>
    <w:p w14:paraId="332CA479" w14:textId="77777777" w:rsidR="00CD4AE9" w:rsidRPr="003B7EC2" w:rsidRDefault="004B0FDC" w:rsidP="00CD4AE9">
      <w:pPr>
        <w:pStyle w:val="Paragraphedeliste"/>
        <w:numPr>
          <w:ilvl w:val="0"/>
          <w:numId w:val="10"/>
        </w:numPr>
        <w:spacing w:after="0" w:line="276" w:lineRule="auto"/>
        <w:jc w:val="both"/>
        <w:rPr>
          <w:rFonts w:ascii="Muli" w:hAnsi="Muli"/>
          <w:sz w:val="24"/>
          <w:szCs w:val="24"/>
        </w:rPr>
      </w:pPr>
      <w:r w:rsidRPr="003B7EC2">
        <w:rPr>
          <w:rFonts w:ascii="Muli" w:hAnsi="Muli"/>
          <w:sz w:val="24"/>
          <w:szCs w:val="24"/>
        </w:rPr>
        <w:t>n</w:t>
      </w:r>
      <w:r w:rsidR="00F5107E" w:rsidRPr="003B7EC2">
        <w:rPr>
          <w:rFonts w:ascii="Muli" w:hAnsi="Muli"/>
          <w:sz w:val="24"/>
          <w:szCs w:val="24"/>
        </w:rPr>
        <w:t>oise record</w:t>
      </w:r>
      <w:r w:rsidR="00CD4AE9" w:rsidRPr="003B7EC2">
        <w:rPr>
          <w:rFonts w:ascii="Muli" w:hAnsi="Muli"/>
          <w:sz w:val="24"/>
          <w:szCs w:val="24"/>
        </w:rPr>
        <w:t>ing;</w:t>
      </w:r>
    </w:p>
    <w:p w14:paraId="48840C9A" w14:textId="77777777" w:rsidR="00CD4AE9" w:rsidRPr="003B7EC2" w:rsidRDefault="00CD4AE9" w:rsidP="00CD4AE9">
      <w:pPr>
        <w:pStyle w:val="Paragraphedeliste"/>
        <w:numPr>
          <w:ilvl w:val="0"/>
          <w:numId w:val="10"/>
        </w:numPr>
        <w:spacing w:after="0" w:line="276" w:lineRule="auto"/>
        <w:jc w:val="both"/>
        <w:rPr>
          <w:rFonts w:ascii="Muli" w:hAnsi="Muli"/>
          <w:sz w:val="24"/>
          <w:szCs w:val="24"/>
        </w:rPr>
      </w:pPr>
      <w:r w:rsidRPr="003B7EC2">
        <w:rPr>
          <w:rFonts w:ascii="Muli" w:hAnsi="Muli"/>
          <w:sz w:val="24"/>
          <w:szCs w:val="24"/>
        </w:rPr>
        <w:t>sea life monitoring;</w:t>
      </w:r>
    </w:p>
    <w:p w14:paraId="7DF06D39" w14:textId="7B09F835" w:rsidR="001819F8" w:rsidRPr="003B7EC2" w:rsidRDefault="004B0FDC" w:rsidP="00CD4AE9">
      <w:pPr>
        <w:pStyle w:val="Paragraphedeliste"/>
        <w:numPr>
          <w:ilvl w:val="0"/>
          <w:numId w:val="10"/>
        </w:numPr>
        <w:spacing w:after="0" w:line="276" w:lineRule="auto"/>
        <w:jc w:val="both"/>
        <w:rPr>
          <w:rFonts w:ascii="Muli" w:hAnsi="Muli"/>
          <w:sz w:val="24"/>
          <w:szCs w:val="24"/>
        </w:rPr>
      </w:pPr>
      <w:r w:rsidRPr="003B7EC2">
        <w:rPr>
          <w:rFonts w:ascii="Muli" w:hAnsi="Muli"/>
          <w:sz w:val="24"/>
          <w:szCs w:val="24"/>
        </w:rPr>
        <w:t xml:space="preserve">surface </w:t>
      </w:r>
      <w:r w:rsidR="00971F52" w:rsidRPr="003B7EC2">
        <w:rPr>
          <w:rFonts w:ascii="Muli" w:hAnsi="Muli"/>
          <w:sz w:val="24"/>
          <w:szCs w:val="24"/>
        </w:rPr>
        <w:t>monitoring</w:t>
      </w:r>
      <w:r w:rsidRPr="003B7EC2">
        <w:rPr>
          <w:rFonts w:ascii="Muli" w:hAnsi="Muli"/>
          <w:sz w:val="24"/>
          <w:szCs w:val="24"/>
        </w:rPr>
        <w:t>.</w:t>
      </w:r>
    </w:p>
    <w:p w14:paraId="0B9B0E42" w14:textId="77777777" w:rsidR="000115C3" w:rsidRPr="003B7EC2" w:rsidRDefault="000115C3" w:rsidP="004B0FDC">
      <w:pPr>
        <w:spacing w:after="0" w:line="276" w:lineRule="auto"/>
        <w:jc w:val="both"/>
        <w:rPr>
          <w:rFonts w:ascii="Muli" w:hAnsi="Muli"/>
          <w:sz w:val="24"/>
          <w:szCs w:val="24"/>
        </w:rPr>
      </w:pPr>
    </w:p>
    <w:p w14:paraId="567EB8D7" w14:textId="2F7F095C" w:rsidR="00D376C7" w:rsidRPr="003B7EC2" w:rsidRDefault="005E1FF4" w:rsidP="00F801FC">
      <w:pPr>
        <w:spacing w:after="0" w:line="276" w:lineRule="auto"/>
        <w:jc w:val="center"/>
        <w:rPr>
          <w:rFonts w:ascii="Muli" w:hAnsi="Muli"/>
          <w:sz w:val="24"/>
          <w:szCs w:val="24"/>
        </w:rPr>
      </w:pPr>
      <w:r>
        <w:rPr>
          <w:noProof/>
        </w:rPr>
        <w:drawing>
          <wp:inline distT="0" distB="0" distL="0" distR="0" wp14:anchorId="27068547" wp14:editId="7444EC28">
            <wp:extent cx="6479540" cy="2087880"/>
            <wp:effectExtent l="0" t="0" r="0" b="762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9540" cy="2087880"/>
                    </a:xfrm>
                    <a:prstGeom prst="rect">
                      <a:avLst/>
                    </a:prstGeom>
                    <a:noFill/>
                    <a:ln>
                      <a:noFill/>
                    </a:ln>
                  </pic:spPr>
                </pic:pic>
              </a:graphicData>
            </a:graphic>
          </wp:inline>
        </w:drawing>
      </w:r>
    </w:p>
    <w:p w14:paraId="5685F927" w14:textId="639327B5" w:rsidR="0025237C" w:rsidRPr="00BA2B6C" w:rsidRDefault="005E1FF4" w:rsidP="005E1FF4">
      <w:pPr>
        <w:spacing w:after="0" w:line="276" w:lineRule="auto"/>
        <w:jc w:val="both"/>
        <w:rPr>
          <w:rFonts w:ascii="Muli" w:hAnsi="Muli"/>
          <w:i/>
          <w:sz w:val="20"/>
          <w:szCs w:val="20"/>
        </w:rPr>
      </w:pPr>
      <w:r>
        <w:rPr>
          <w:rFonts w:ascii="Muli" w:hAnsi="Muli"/>
          <w:i/>
          <w:sz w:val="20"/>
          <w:szCs w:val="20"/>
        </w:rPr>
        <w:t xml:space="preserve">                </w:t>
      </w:r>
      <w:r w:rsidR="003061FF" w:rsidRPr="00BA2B6C">
        <w:rPr>
          <w:rFonts w:ascii="Muli" w:hAnsi="Muli"/>
          <w:i/>
          <w:sz w:val="20"/>
          <w:szCs w:val="20"/>
        </w:rPr>
        <w:t>ROV picture and navigation interface</w:t>
      </w:r>
      <w:r>
        <w:rPr>
          <w:rFonts w:ascii="Muli" w:hAnsi="Muli"/>
          <w:i/>
          <w:sz w:val="20"/>
          <w:szCs w:val="20"/>
        </w:rPr>
        <w:tab/>
      </w:r>
      <w:r>
        <w:rPr>
          <w:rFonts w:ascii="Muli" w:hAnsi="Muli"/>
          <w:i/>
          <w:sz w:val="20"/>
          <w:szCs w:val="20"/>
        </w:rPr>
        <w:tab/>
        <w:t xml:space="preserve">        </w:t>
      </w:r>
      <w:r w:rsidRPr="00BA2B6C">
        <w:rPr>
          <w:rFonts w:ascii="Muli" w:hAnsi="Muli"/>
          <w:i/>
          <w:sz w:val="20"/>
          <w:szCs w:val="20"/>
        </w:rPr>
        <w:t>Acoustic buoy for noise recording</w:t>
      </w:r>
    </w:p>
    <w:p w14:paraId="7428D881" w14:textId="77777777" w:rsidR="00EF08F4" w:rsidRPr="003B7EC2" w:rsidRDefault="00EF08F4" w:rsidP="00F43786">
      <w:pPr>
        <w:spacing w:after="0" w:line="276" w:lineRule="auto"/>
        <w:jc w:val="both"/>
        <w:rPr>
          <w:rFonts w:ascii="Muli" w:hAnsi="Muli"/>
          <w:sz w:val="24"/>
          <w:szCs w:val="24"/>
        </w:rPr>
      </w:pPr>
    </w:p>
    <w:p w14:paraId="6CB44055" w14:textId="293F1582" w:rsidR="009A69B9" w:rsidRPr="003B7EC2" w:rsidRDefault="00B71B11" w:rsidP="00F43786">
      <w:pPr>
        <w:spacing w:after="0" w:line="276" w:lineRule="auto"/>
        <w:jc w:val="both"/>
        <w:rPr>
          <w:rFonts w:ascii="Muli" w:hAnsi="Muli"/>
          <w:sz w:val="24"/>
          <w:szCs w:val="24"/>
        </w:rPr>
      </w:pPr>
      <w:r w:rsidRPr="003B7EC2">
        <w:rPr>
          <w:rFonts w:ascii="Muli" w:hAnsi="Muli"/>
          <w:sz w:val="24"/>
          <w:szCs w:val="24"/>
        </w:rPr>
        <w:t xml:space="preserve">In 2013 and </w:t>
      </w:r>
      <w:r w:rsidR="003442E7" w:rsidRPr="003B7EC2">
        <w:rPr>
          <w:rFonts w:ascii="Muli" w:hAnsi="Muli"/>
          <w:sz w:val="24"/>
          <w:szCs w:val="24"/>
        </w:rPr>
        <w:t>2014, t</w:t>
      </w:r>
      <w:r w:rsidR="00D376C7" w:rsidRPr="003B7EC2">
        <w:rPr>
          <w:rFonts w:ascii="Muli" w:hAnsi="Muli"/>
          <w:sz w:val="24"/>
          <w:szCs w:val="24"/>
        </w:rPr>
        <w:t>he fo</w:t>
      </w:r>
      <w:r w:rsidR="00C33FC9" w:rsidRPr="003B7EC2">
        <w:rPr>
          <w:rFonts w:ascii="Muli" w:hAnsi="Muli"/>
          <w:sz w:val="24"/>
          <w:szCs w:val="24"/>
        </w:rPr>
        <w:t>u</w:t>
      </w:r>
      <w:r w:rsidR="00D376C7" w:rsidRPr="003B7EC2">
        <w:rPr>
          <w:rFonts w:ascii="Muli" w:hAnsi="Muli"/>
          <w:sz w:val="24"/>
          <w:szCs w:val="24"/>
        </w:rPr>
        <w:t xml:space="preserve">rth and final phase consisted in selecting </w:t>
      </w:r>
      <w:r w:rsidR="00C33FC9" w:rsidRPr="003B7EC2">
        <w:rPr>
          <w:rFonts w:ascii="Muli" w:hAnsi="Muli"/>
          <w:sz w:val="24"/>
          <w:szCs w:val="24"/>
        </w:rPr>
        <w:t xml:space="preserve">one SME for each </w:t>
      </w:r>
      <w:r w:rsidR="00C15F09" w:rsidRPr="003B7EC2">
        <w:rPr>
          <w:rFonts w:ascii="Muli" w:hAnsi="Muli"/>
          <w:sz w:val="24"/>
          <w:szCs w:val="24"/>
        </w:rPr>
        <w:t xml:space="preserve">of the 4 </w:t>
      </w:r>
      <w:r w:rsidR="00C33FC9" w:rsidRPr="003B7EC2">
        <w:rPr>
          <w:rFonts w:ascii="Muli" w:hAnsi="Muli"/>
          <w:sz w:val="24"/>
          <w:szCs w:val="24"/>
        </w:rPr>
        <w:t>type</w:t>
      </w:r>
      <w:r w:rsidR="00C15F09" w:rsidRPr="003B7EC2">
        <w:rPr>
          <w:rFonts w:ascii="Muli" w:hAnsi="Muli"/>
          <w:sz w:val="24"/>
          <w:szCs w:val="24"/>
        </w:rPr>
        <w:t>s</w:t>
      </w:r>
      <w:r w:rsidR="00C33FC9" w:rsidRPr="003B7EC2">
        <w:rPr>
          <w:rFonts w:ascii="Muli" w:hAnsi="Muli"/>
          <w:sz w:val="24"/>
          <w:szCs w:val="24"/>
        </w:rPr>
        <w:t xml:space="preserve"> of demonstration, amongst the 22 which applied in total, and </w:t>
      </w:r>
      <w:r w:rsidR="00422249" w:rsidRPr="003B7EC2">
        <w:rPr>
          <w:rFonts w:ascii="Muli" w:hAnsi="Muli"/>
          <w:sz w:val="24"/>
          <w:szCs w:val="24"/>
        </w:rPr>
        <w:t xml:space="preserve">in </w:t>
      </w:r>
      <w:r w:rsidR="00C33FC9" w:rsidRPr="003B7EC2">
        <w:rPr>
          <w:rFonts w:ascii="Muli" w:hAnsi="Muli"/>
          <w:sz w:val="24"/>
          <w:szCs w:val="24"/>
        </w:rPr>
        <w:t>organising the demonstrations at sea.</w:t>
      </w:r>
      <w:r w:rsidR="009639AB" w:rsidRPr="003B7EC2">
        <w:rPr>
          <w:rFonts w:ascii="Muli" w:hAnsi="Muli"/>
          <w:sz w:val="24"/>
          <w:szCs w:val="24"/>
        </w:rPr>
        <w:t xml:space="preserve"> </w:t>
      </w:r>
      <w:r w:rsidR="00335CA8" w:rsidRPr="003B7EC2">
        <w:rPr>
          <w:rFonts w:ascii="Muli" w:hAnsi="Muli"/>
          <w:sz w:val="24"/>
          <w:szCs w:val="24"/>
        </w:rPr>
        <w:t>The 4 demonstrations were carried out in 4 differe</w:t>
      </w:r>
      <w:r w:rsidR="00F43786" w:rsidRPr="003B7EC2">
        <w:rPr>
          <w:rFonts w:ascii="Muli" w:hAnsi="Muli"/>
          <w:sz w:val="24"/>
          <w:szCs w:val="24"/>
        </w:rPr>
        <w:t>nt MPAs, in the p</w:t>
      </w:r>
      <w:r w:rsidR="002D11CE" w:rsidRPr="003B7EC2">
        <w:rPr>
          <w:rFonts w:ascii="Muli" w:hAnsi="Muli"/>
          <w:sz w:val="24"/>
          <w:szCs w:val="24"/>
        </w:rPr>
        <w:t>resence of various stakeholders:</w:t>
      </w:r>
    </w:p>
    <w:p w14:paraId="5A14DDAF" w14:textId="29F7AC9F" w:rsidR="000115C3" w:rsidRPr="003B7EC2" w:rsidRDefault="002277B3" w:rsidP="004F1FAA">
      <w:pPr>
        <w:pStyle w:val="Paragraphedeliste"/>
        <w:numPr>
          <w:ilvl w:val="0"/>
          <w:numId w:val="9"/>
        </w:numPr>
        <w:spacing w:after="0" w:line="276" w:lineRule="auto"/>
        <w:jc w:val="both"/>
        <w:rPr>
          <w:rFonts w:ascii="Muli" w:hAnsi="Muli"/>
          <w:sz w:val="24"/>
          <w:szCs w:val="24"/>
        </w:rPr>
      </w:pPr>
      <w:r w:rsidRPr="003B7EC2">
        <w:rPr>
          <w:rFonts w:ascii="Muli" w:hAnsi="Muli"/>
          <w:sz w:val="24"/>
          <w:szCs w:val="24"/>
        </w:rPr>
        <w:t>Seabed mapping: “</w:t>
      </w:r>
      <w:r w:rsidR="00FB0BDF" w:rsidRPr="003B7EC2">
        <w:rPr>
          <w:rFonts w:ascii="Muli" w:hAnsi="Muli"/>
          <w:sz w:val="24"/>
          <w:szCs w:val="24"/>
        </w:rPr>
        <w:t>HABI_ROV+</w:t>
      </w:r>
      <w:r w:rsidRPr="003B7EC2">
        <w:rPr>
          <w:rFonts w:ascii="Muli" w:hAnsi="Muli"/>
          <w:sz w:val="24"/>
          <w:szCs w:val="24"/>
        </w:rPr>
        <w:t>POSIT” is a s</w:t>
      </w:r>
      <w:r w:rsidR="004B0FDC" w:rsidRPr="003B7EC2">
        <w:rPr>
          <w:rFonts w:ascii="Muli" w:hAnsi="Muli" w:cs="Arial"/>
          <w:color w:val="000000"/>
          <w:sz w:val="24"/>
          <w:szCs w:val="24"/>
        </w:rPr>
        <w:t>ubmarine observati</w:t>
      </w:r>
      <w:r w:rsidRPr="003B7EC2">
        <w:rPr>
          <w:rFonts w:ascii="Muli" w:hAnsi="Muli" w:cs="Arial"/>
          <w:color w:val="000000"/>
          <w:sz w:val="24"/>
          <w:szCs w:val="24"/>
        </w:rPr>
        <w:t>on system</w:t>
      </w:r>
      <w:r w:rsidR="004B0FDC" w:rsidRPr="003B7EC2">
        <w:rPr>
          <w:rFonts w:ascii="Muli" w:hAnsi="Muli" w:cs="Arial"/>
          <w:color w:val="000000"/>
          <w:sz w:val="24"/>
          <w:szCs w:val="24"/>
        </w:rPr>
        <w:t xml:space="preserve">, composed of a wired </w:t>
      </w:r>
      <w:r w:rsidR="00CF41B0" w:rsidRPr="003B7EC2">
        <w:rPr>
          <w:rFonts w:ascii="Muli" w:hAnsi="Muli" w:cs="Arial"/>
          <w:color w:val="000000"/>
          <w:sz w:val="24"/>
          <w:szCs w:val="24"/>
        </w:rPr>
        <w:t>remotely operated vehicle (</w:t>
      </w:r>
      <w:r w:rsidR="004B0FDC" w:rsidRPr="003B7EC2">
        <w:rPr>
          <w:rFonts w:ascii="Muli" w:hAnsi="Muli" w:cs="Arial"/>
          <w:color w:val="000000"/>
          <w:sz w:val="24"/>
          <w:szCs w:val="24"/>
        </w:rPr>
        <w:t>ROV</w:t>
      </w:r>
      <w:r w:rsidR="00CF41B0" w:rsidRPr="003B7EC2">
        <w:rPr>
          <w:rFonts w:ascii="Muli" w:hAnsi="Muli" w:cs="Arial"/>
          <w:color w:val="000000"/>
          <w:sz w:val="24"/>
          <w:szCs w:val="24"/>
        </w:rPr>
        <w:t>)</w:t>
      </w:r>
      <w:r w:rsidR="004B0FDC" w:rsidRPr="003B7EC2">
        <w:rPr>
          <w:rFonts w:ascii="Muli" w:hAnsi="Muli" w:cs="Arial"/>
          <w:color w:val="000000"/>
          <w:sz w:val="24"/>
          <w:szCs w:val="24"/>
        </w:rPr>
        <w:t xml:space="preserve"> equipped with a camera and a positioning system to observe, inspect and map the seabed, particularly</w:t>
      </w:r>
      <w:r w:rsidR="00254177" w:rsidRPr="003B7EC2">
        <w:rPr>
          <w:rFonts w:ascii="Muli" w:hAnsi="Muli" w:cs="Arial"/>
          <w:color w:val="000000"/>
          <w:sz w:val="24"/>
          <w:szCs w:val="24"/>
        </w:rPr>
        <w:t xml:space="preserve"> artificial reef</w:t>
      </w:r>
      <w:r w:rsidR="004B0FDC" w:rsidRPr="003B7EC2">
        <w:rPr>
          <w:rFonts w:ascii="Muli" w:hAnsi="Muli" w:cs="Arial"/>
          <w:color w:val="000000"/>
          <w:sz w:val="24"/>
          <w:szCs w:val="24"/>
        </w:rPr>
        <w:t xml:space="preserve"> habitats</w:t>
      </w:r>
      <w:r w:rsidR="007220A5" w:rsidRPr="003B7EC2">
        <w:rPr>
          <w:rFonts w:ascii="Muli" w:hAnsi="Muli" w:cs="Arial"/>
          <w:color w:val="000000"/>
          <w:sz w:val="24"/>
          <w:szCs w:val="24"/>
        </w:rPr>
        <w:t xml:space="preserve"> (Fig.2)</w:t>
      </w:r>
      <w:r w:rsidR="004B0FDC" w:rsidRPr="003B7EC2">
        <w:rPr>
          <w:rFonts w:ascii="Muli" w:hAnsi="Muli" w:cs="Arial"/>
          <w:color w:val="000000"/>
          <w:sz w:val="24"/>
          <w:szCs w:val="24"/>
        </w:rPr>
        <w:t>;</w:t>
      </w:r>
    </w:p>
    <w:p w14:paraId="6D89767C" w14:textId="6BB46F51" w:rsidR="000115C3" w:rsidRPr="003B7EC2" w:rsidRDefault="002277B3" w:rsidP="000115C3">
      <w:pPr>
        <w:pStyle w:val="Paragraphedeliste"/>
        <w:numPr>
          <w:ilvl w:val="0"/>
          <w:numId w:val="9"/>
        </w:numPr>
        <w:spacing w:line="276" w:lineRule="auto"/>
        <w:jc w:val="both"/>
        <w:rPr>
          <w:rFonts w:ascii="Muli" w:hAnsi="Muli"/>
          <w:sz w:val="24"/>
          <w:szCs w:val="24"/>
        </w:rPr>
      </w:pPr>
      <w:r w:rsidRPr="003B7EC2">
        <w:rPr>
          <w:rFonts w:ascii="Muli" w:hAnsi="Muli"/>
          <w:sz w:val="24"/>
          <w:szCs w:val="24"/>
        </w:rPr>
        <w:t>Noise recording: “MAMM_ACOUS” offers a s</w:t>
      </w:r>
      <w:r w:rsidR="004B0FDC" w:rsidRPr="003B7EC2">
        <w:rPr>
          <w:rFonts w:ascii="Muli" w:hAnsi="Muli" w:cs="Arial"/>
          <w:color w:val="000000"/>
          <w:sz w:val="24"/>
          <w:szCs w:val="24"/>
        </w:rPr>
        <w:t xml:space="preserve">olution for broadband recording, real-time transmission and analysis of underwater acoustic signals, particularly sounds of biological </w:t>
      </w:r>
      <w:r w:rsidR="0097609A" w:rsidRPr="003B7EC2">
        <w:rPr>
          <w:rFonts w:ascii="Muli" w:hAnsi="Muli" w:cs="Arial"/>
          <w:color w:val="000000"/>
          <w:sz w:val="24"/>
          <w:szCs w:val="24"/>
        </w:rPr>
        <w:t xml:space="preserve">(e.g. marine mammals) </w:t>
      </w:r>
      <w:r w:rsidR="004B0FDC" w:rsidRPr="003B7EC2">
        <w:rPr>
          <w:rFonts w:ascii="Muli" w:hAnsi="Muli" w:cs="Arial"/>
          <w:color w:val="000000"/>
          <w:sz w:val="24"/>
          <w:szCs w:val="24"/>
        </w:rPr>
        <w:t>and anthropic origins</w:t>
      </w:r>
      <w:r w:rsidR="00254177" w:rsidRPr="003B7EC2">
        <w:rPr>
          <w:rFonts w:ascii="Muli" w:hAnsi="Muli" w:cs="Arial"/>
          <w:color w:val="000000"/>
          <w:sz w:val="24"/>
          <w:szCs w:val="24"/>
        </w:rPr>
        <w:t xml:space="preserve"> (e.g. </w:t>
      </w:r>
      <w:r w:rsidR="00DA40FE" w:rsidRPr="003B7EC2">
        <w:rPr>
          <w:rFonts w:ascii="Muli" w:hAnsi="Muli" w:cs="Arial"/>
          <w:color w:val="000000"/>
          <w:sz w:val="24"/>
          <w:szCs w:val="24"/>
        </w:rPr>
        <w:t xml:space="preserve">recreational and </w:t>
      </w:r>
      <w:r w:rsidR="00254177" w:rsidRPr="003B7EC2">
        <w:rPr>
          <w:rFonts w:ascii="Muli" w:hAnsi="Muli" w:cs="Arial"/>
          <w:color w:val="000000"/>
          <w:sz w:val="24"/>
          <w:szCs w:val="24"/>
        </w:rPr>
        <w:t>fishing boats)</w:t>
      </w:r>
      <w:r w:rsidR="007220A5" w:rsidRPr="003B7EC2">
        <w:rPr>
          <w:rFonts w:ascii="Muli" w:hAnsi="Muli" w:cs="Arial"/>
          <w:color w:val="000000"/>
          <w:sz w:val="24"/>
          <w:szCs w:val="24"/>
        </w:rPr>
        <w:t xml:space="preserve"> (Fig.3)</w:t>
      </w:r>
      <w:r w:rsidR="004B0FDC" w:rsidRPr="003B7EC2">
        <w:rPr>
          <w:rFonts w:ascii="Muli" w:hAnsi="Muli" w:cs="Arial"/>
          <w:color w:val="000000"/>
          <w:sz w:val="24"/>
          <w:szCs w:val="24"/>
        </w:rPr>
        <w:t xml:space="preserve">; </w:t>
      </w:r>
    </w:p>
    <w:p w14:paraId="4D93732C" w14:textId="76C7696F" w:rsidR="00FB0BDF" w:rsidRPr="003B7EC2" w:rsidRDefault="002277B3" w:rsidP="00A749D4">
      <w:pPr>
        <w:pStyle w:val="Paragraphedeliste"/>
        <w:numPr>
          <w:ilvl w:val="0"/>
          <w:numId w:val="9"/>
        </w:numPr>
        <w:spacing w:line="276" w:lineRule="auto"/>
        <w:jc w:val="both"/>
        <w:rPr>
          <w:rFonts w:ascii="Muli" w:hAnsi="Muli"/>
          <w:sz w:val="24"/>
          <w:szCs w:val="24"/>
        </w:rPr>
      </w:pPr>
      <w:r w:rsidRPr="003B7EC2">
        <w:rPr>
          <w:rFonts w:ascii="Muli" w:hAnsi="Muli"/>
          <w:sz w:val="24"/>
          <w:szCs w:val="24"/>
        </w:rPr>
        <w:t xml:space="preserve">Sea life monitoring: </w:t>
      </w:r>
      <w:r w:rsidR="000115C3" w:rsidRPr="003B7EC2">
        <w:rPr>
          <w:rFonts w:ascii="Muli" w:hAnsi="Muli"/>
          <w:sz w:val="24"/>
          <w:szCs w:val="24"/>
        </w:rPr>
        <w:t>“HALIEUT_SONDEUR”</w:t>
      </w:r>
      <w:r w:rsidR="00FB0BDF" w:rsidRPr="003B7EC2">
        <w:rPr>
          <w:rFonts w:ascii="Muli" w:hAnsi="Muli"/>
          <w:sz w:val="24"/>
          <w:szCs w:val="24"/>
        </w:rPr>
        <w:t xml:space="preserve"> </w:t>
      </w:r>
      <w:r w:rsidRPr="003B7EC2">
        <w:rPr>
          <w:rFonts w:ascii="Muli" w:hAnsi="Muli" w:cs="Arial"/>
          <w:sz w:val="24"/>
          <w:szCs w:val="24"/>
        </w:rPr>
        <w:t>provides a s</w:t>
      </w:r>
      <w:r w:rsidR="004B0FDC" w:rsidRPr="003B7EC2">
        <w:rPr>
          <w:rFonts w:ascii="Muli" w:hAnsi="Muli" w:cs="Arial"/>
          <w:sz w:val="24"/>
          <w:szCs w:val="24"/>
        </w:rPr>
        <w:t>olution for monitoring, assessing and character</w:t>
      </w:r>
      <w:r w:rsidR="005D37E7" w:rsidRPr="003B7EC2">
        <w:rPr>
          <w:rFonts w:ascii="Muli" w:hAnsi="Muli" w:cs="Arial"/>
          <w:sz w:val="24"/>
          <w:szCs w:val="24"/>
        </w:rPr>
        <w:t xml:space="preserve">ising </w:t>
      </w:r>
      <w:r w:rsidR="004B0FDC" w:rsidRPr="003B7EC2">
        <w:rPr>
          <w:rFonts w:ascii="Muli" w:hAnsi="Muli" w:cs="Arial"/>
          <w:sz w:val="24"/>
          <w:szCs w:val="24"/>
        </w:rPr>
        <w:t>pelagic</w:t>
      </w:r>
      <w:r w:rsidR="0097609A" w:rsidRPr="003B7EC2">
        <w:rPr>
          <w:rFonts w:ascii="Muli" w:hAnsi="Muli" w:cs="Arial"/>
          <w:sz w:val="24"/>
          <w:szCs w:val="24"/>
        </w:rPr>
        <w:t xml:space="preserve"> fish</w:t>
      </w:r>
      <w:r w:rsidR="004B0FDC" w:rsidRPr="003B7EC2">
        <w:rPr>
          <w:rFonts w:ascii="Muli" w:hAnsi="Muli" w:cs="Arial"/>
          <w:sz w:val="24"/>
          <w:szCs w:val="24"/>
        </w:rPr>
        <w:t xml:space="preserve"> biomass</w:t>
      </w:r>
      <w:r w:rsidR="00254177" w:rsidRPr="003B7EC2">
        <w:rPr>
          <w:rFonts w:ascii="Muli" w:hAnsi="Muli" w:cs="Arial"/>
          <w:sz w:val="24"/>
          <w:szCs w:val="24"/>
        </w:rPr>
        <w:t>, benthic habitat cover (e.g. macroalgae)</w:t>
      </w:r>
      <w:r w:rsidR="004B0FDC" w:rsidRPr="003B7EC2">
        <w:rPr>
          <w:rFonts w:ascii="Muli" w:hAnsi="Muli" w:cs="Arial"/>
          <w:sz w:val="24"/>
          <w:szCs w:val="24"/>
        </w:rPr>
        <w:t xml:space="preserve"> </w:t>
      </w:r>
      <w:r w:rsidR="00254177" w:rsidRPr="003B7EC2">
        <w:rPr>
          <w:rFonts w:ascii="Muli" w:hAnsi="Muli" w:cs="Arial"/>
          <w:sz w:val="24"/>
          <w:szCs w:val="24"/>
        </w:rPr>
        <w:t xml:space="preserve">or </w:t>
      </w:r>
      <w:r w:rsidR="0097609A" w:rsidRPr="003B7EC2">
        <w:rPr>
          <w:rFonts w:ascii="Muli" w:hAnsi="Muli" w:cs="Arial"/>
          <w:sz w:val="24"/>
          <w:szCs w:val="24"/>
        </w:rPr>
        <w:t>bathymetric</w:t>
      </w:r>
      <w:r w:rsidR="00254177" w:rsidRPr="003B7EC2">
        <w:rPr>
          <w:rFonts w:ascii="Muli" w:hAnsi="Muli" w:cs="Arial"/>
          <w:sz w:val="24"/>
          <w:szCs w:val="24"/>
        </w:rPr>
        <w:t xml:space="preserve"> survey via </w:t>
      </w:r>
      <w:r w:rsidR="004B0FDC" w:rsidRPr="003B7EC2">
        <w:rPr>
          <w:rFonts w:ascii="Muli" w:hAnsi="Muli" w:cs="Arial"/>
          <w:sz w:val="24"/>
          <w:szCs w:val="24"/>
        </w:rPr>
        <w:t>echo sounding</w:t>
      </w:r>
      <w:r w:rsidR="00DA40FE" w:rsidRPr="003B7EC2">
        <w:rPr>
          <w:rFonts w:ascii="Muli" w:hAnsi="Muli" w:cs="Arial"/>
          <w:sz w:val="24"/>
          <w:szCs w:val="24"/>
        </w:rPr>
        <w:t xml:space="preserve"> (Fig.</w:t>
      </w:r>
      <w:r w:rsidR="007220A5" w:rsidRPr="003B7EC2">
        <w:rPr>
          <w:rFonts w:ascii="Muli" w:hAnsi="Muli" w:cs="Arial"/>
          <w:sz w:val="24"/>
          <w:szCs w:val="24"/>
        </w:rPr>
        <w:t>4</w:t>
      </w:r>
      <w:r w:rsidR="00DA40FE" w:rsidRPr="003B7EC2">
        <w:rPr>
          <w:rFonts w:ascii="Muli" w:hAnsi="Muli" w:cs="Arial"/>
          <w:sz w:val="24"/>
          <w:szCs w:val="24"/>
        </w:rPr>
        <w:t>)</w:t>
      </w:r>
      <w:r w:rsidR="00FB0BDF" w:rsidRPr="003B7EC2">
        <w:rPr>
          <w:rFonts w:ascii="Muli" w:hAnsi="Muli"/>
          <w:sz w:val="24"/>
          <w:szCs w:val="24"/>
        </w:rPr>
        <w:t>;</w:t>
      </w:r>
    </w:p>
    <w:p w14:paraId="352B2FCD" w14:textId="11F3A9B1" w:rsidR="00815413" w:rsidRPr="005E1FF4" w:rsidRDefault="002277B3" w:rsidP="005E1FF4">
      <w:pPr>
        <w:pStyle w:val="Paragraphedeliste"/>
        <w:numPr>
          <w:ilvl w:val="0"/>
          <w:numId w:val="11"/>
        </w:numPr>
        <w:spacing w:after="0" w:line="276" w:lineRule="auto"/>
        <w:jc w:val="both"/>
        <w:rPr>
          <w:rFonts w:ascii="Muli" w:hAnsi="Muli"/>
          <w:sz w:val="24"/>
          <w:szCs w:val="24"/>
        </w:rPr>
      </w:pPr>
      <w:r w:rsidRPr="003B7EC2">
        <w:rPr>
          <w:rFonts w:ascii="Muli" w:hAnsi="Muli"/>
          <w:sz w:val="24"/>
          <w:szCs w:val="24"/>
        </w:rPr>
        <w:t xml:space="preserve">Surface surveillance: “SURV_DRONE” </w:t>
      </w:r>
      <w:r w:rsidRPr="003B7EC2">
        <w:rPr>
          <w:rFonts w:ascii="Muli" w:hAnsi="Muli" w:cs="Arial"/>
          <w:sz w:val="24"/>
          <w:szCs w:val="24"/>
        </w:rPr>
        <w:t xml:space="preserve">is an </w:t>
      </w:r>
      <w:r w:rsidR="004B0FDC" w:rsidRPr="003B7EC2">
        <w:rPr>
          <w:rFonts w:ascii="Muli" w:hAnsi="Muli" w:cs="Arial"/>
          <w:sz w:val="24"/>
          <w:szCs w:val="24"/>
        </w:rPr>
        <w:t>airborne surveill</w:t>
      </w:r>
      <w:r w:rsidRPr="003B7EC2">
        <w:rPr>
          <w:rFonts w:ascii="Muli" w:hAnsi="Muli" w:cs="Arial"/>
          <w:sz w:val="24"/>
          <w:szCs w:val="24"/>
        </w:rPr>
        <w:t xml:space="preserve">ance and photographic survey system </w:t>
      </w:r>
      <w:r w:rsidR="004B0FDC" w:rsidRPr="003B7EC2">
        <w:rPr>
          <w:rFonts w:ascii="Muli" w:hAnsi="Muli" w:cs="Arial"/>
          <w:sz w:val="24"/>
          <w:szCs w:val="24"/>
        </w:rPr>
        <w:t>for</w:t>
      </w:r>
      <w:r w:rsidRPr="003B7EC2">
        <w:rPr>
          <w:rFonts w:ascii="Muli" w:hAnsi="Muli" w:cs="Arial"/>
          <w:sz w:val="24"/>
          <w:szCs w:val="24"/>
        </w:rPr>
        <w:t xml:space="preserve"> </w:t>
      </w:r>
      <w:r w:rsidR="005D37E7" w:rsidRPr="003B7EC2">
        <w:rPr>
          <w:rFonts w:ascii="Muli" w:hAnsi="Muli" w:cs="Arial"/>
          <w:sz w:val="24"/>
          <w:szCs w:val="24"/>
        </w:rPr>
        <w:t>monitoring</w:t>
      </w:r>
      <w:r w:rsidR="00B15EBE" w:rsidRPr="003B7EC2">
        <w:rPr>
          <w:rFonts w:ascii="Muli" w:hAnsi="Muli" w:cs="Arial"/>
          <w:sz w:val="24"/>
          <w:szCs w:val="24"/>
        </w:rPr>
        <w:t xml:space="preserve"> wild lif</w:t>
      </w:r>
      <w:r w:rsidR="00DA40FE" w:rsidRPr="003B7EC2">
        <w:rPr>
          <w:rFonts w:ascii="Muli" w:hAnsi="Muli" w:cs="Arial"/>
          <w:sz w:val="24"/>
          <w:szCs w:val="24"/>
        </w:rPr>
        <w:t>e</w:t>
      </w:r>
      <w:r w:rsidR="00B15EBE" w:rsidRPr="003B7EC2">
        <w:rPr>
          <w:rFonts w:ascii="Muli" w:hAnsi="Muli" w:cs="Arial"/>
          <w:sz w:val="24"/>
          <w:szCs w:val="24"/>
        </w:rPr>
        <w:t>. Its relevance was tested on</w:t>
      </w:r>
      <w:r w:rsidR="005D37E7" w:rsidRPr="003B7EC2">
        <w:rPr>
          <w:rFonts w:ascii="Muli" w:hAnsi="Muli" w:cs="Arial"/>
          <w:sz w:val="24"/>
          <w:szCs w:val="24"/>
        </w:rPr>
        <w:t xml:space="preserve"> </w:t>
      </w:r>
      <w:r w:rsidR="00784443" w:rsidRPr="003B7EC2">
        <w:rPr>
          <w:rFonts w:ascii="Muli" w:hAnsi="Muli" w:cs="Arial"/>
          <w:sz w:val="24"/>
          <w:szCs w:val="24"/>
        </w:rPr>
        <w:t>seabirds’</w:t>
      </w:r>
      <w:r w:rsidR="00C14A0A" w:rsidRPr="003B7EC2">
        <w:rPr>
          <w:rFonts w:ascii="Muli" w:hAnsi="Muli" w:cs="Arial"/>
          <w:sz w:val="24"/>
          <w:szCs w:val="24"/>
        </w:rPr>
        <w:t xml:space="preserve"> distribution and habitats</w:t>
      </w:r>
      <w:r w:rsidR="007220A5" w:rsidRPr="003B7EC2">
        <w:rPr>
          <w:rFonts w:ascii="Muli" w:hAnsi="Muli" w:cs="Arial"/>
          <w:sz w:val="24"/>
          <w:szCs w:val="24"/>
        </w:rPr>
        <w:t xml:space="preserve"> (Fig.5)</w:t>
      </w:r>
      <w:r w:rsidR="004B0FDC" w:rsidRPr="003B7EC2">
        <w:rPr>
          <w:rFonts w:ascii="Muli" w:hAnsi="Muli" w:cs="Arial"/>
          <w:sz w:val="24"/>
          <w:szCs w:val="24"/>
        </w:rPr>
        <w:t>.</w:t>
      </w:r>
    </w:p>
    <w:p w14:paraId="3D73DCCE" w14:textId="77777777" w:rsidR="00E9749E" w:rsidRPr="003B7EC2" w:rsidRDefault="00E9749E" w:rsidP="00023FFF">
      <w:pPr>
        <w:spacing w:after="0"/>
        <w:rPr>
          <w:rFonts w:ascii="Muli" w:hAnsi="Muli"/>
          <w:sz w:val="24"/>
          <w:szCs w:val="24"/>
        </w:rPr>
      </w:pPr>
    </w:p>
    <w:p w14:paraId="6318FF6D" w14:textId="0544B630" w:rsidR="00DF3691" w:rsidRPr="00BA2B6C" w:rsidRDefault="00DF3691" w:rsidP="00023FFF">
      <w:pPr>
        <w:spacing w:after="0"/>
        <w:rPr>
          <w:rFonts w:ascii="Muli" w:hAnsi="Muli"/>
          <w:b/>
          <w:color w:val="0070C0"/>
          <w:sz w:val="28"/>
          <w:szCs w:val="28"/>
        </w:rPr>
      </w:pPr>
      <w:r w:rsidRPr="00BA2B6C">
        <w:rPr>
          <w:rFonts w:ascii="Muli" w:hAnsi="Muli"/>
          <w:b/>
          <w:color w:val="0070C0"/>
          <w:sz w:val="28"/>
          <w:szCs w:val="28"/>
        </w:rPr>
        <w:t>Stakeholders and beneficiaries</w:t>
      </w:r>
    </w:p>
    <w:p w14:paraId="380DF487" w14:textId="77777777" w:rsidR="00BA2B6C" w:rsidRPr="003B7EC2" w:rsidRDefault="00BA2B6C" w:rsidP="00023FFF">
      <w:pPr>
        <w:spacing w:after="0"/>
        <w:rPr>
          <w:rFonts w:ascii="Muli" w:hAnsi="Muli"/>
          <w:b/>
          <w:color w:val="0070C0"/>
          <w:sz w:val="24"/>
          <w:szCs w:val="24"/>
        </w:rPr>
      </w:pPr>
    </w:p>
    <w:p w14:paraId="510BEEFC" w14:textId="77777777" w:rsidR="005B3A08" w:rsidRPr="003B7EC2" w:rsidRDefault="005B3A08" w:rsidP="00D21937">
      <w:pPr>
        <w:spacing w:after="0"/>
        <w:jc w:val="both"/>
        <w:rPr>
          <w:rFonts w:ascii="Muli" w:hAnsi="Muli"/>
          <w:sz w:val="24"/>
          <w:szCs w:val="24"/>
        </w:rPr>
      </w:pPr>
      <w:r w:rsidRPr="003B7EC2">
        <w:rPr>
          <w:rFonts w:ascii="Muli" w:hAnsi="Muli"/>
          <w:sz w:val="24"/>
          <w:szCs w:val="24"/>
        </w:rPr>
        <w:t>Various stakeholders were involved in the project:</w:t>
      </w:r>
    </w:p>
    <w:p w14:paraId="51DC1316" w14:textId="0E7B3FD6" w:rsidR="005B3A08" w:rsidRPr="003B7EC2" w:rsidRDefault="003227FC" w:rsidP="00D21937">
      <w:pPr>
        <w:pStyle w:val="Paragraphedeliste"/>
        <w:numPr>
          <w:ilvl w:val="0"/>
          <w:numId w:val="7"/>
        </w:numPr>
        <w:spacing w:after="0"/>
        <w:jc w:val="both"/>
        <w:rPr>
          <w:rFonts w:ascii="Muli" w:hAnsi="Muli"/>
          <w:sz w:val="24"/>
          <w:szCs w:val="24"/>
        </w:rPr>
      </w:pPr>
      <w:r w:rsidRPr="003B7EC2">
        <w:rPr>
          <w:rFonts w:ascii="Muli" w:hAnsi="Muli"/>
          <w:sz w:val="24"/>
          <w:szCs w:val="24"/>
        </w:rPr>
        <w:t>National and local public</w:t>
      </w:r>
      <w:r w:rsidR="005B3A08" w:rsidRPr="003B7EC2">
        <w:rPr>
          <w:rFonts w:ascii="Muli" w:hAnsi="Muli"/>
          <w:sz w:val="24"/>
          <w:szCs w:val="24"/>
        </w:rPr>
        <w:t xml:space="preserve"> services: </w:t>
      </w:r>
      <w:r w:rsidR="00C14A0A" w:rsidRPr="003B7EC2">
        <w:rPr>
          <w:rFonts w:ascii="Muli" w:hAnsi="Muli"/>
          <w:sz w:val="24"/>
          <w:szCs w:val="24"/>
        </w:rPr>
        <w:t xml:space="preserve">French Agency for Marine Protected Areas </w:t>
      </w:r>
      <w:r w:rsidR="00CC4611" w:rsidRPr="003B7EC2">
        <w:rPr>
          <w:rFonts w:ascii="Muli" w:hAnsi="Muli"/>
          <w:sz w:val="24"/>
          <w:szCs w:val="24"/>
        </w:rPr>
        <w:t>(AAMP)</w:t>
      </w:r>
      <w:r w:rsidR="005B3A08" w:rsidRPr="003B7EC2">
        <w:rPr>
          <w:rFonts w:ascii="Muli" w:hAnsi="Muli"/>
          <w:sz w:val="24"/>
          <w:szCs w:val="24"/>
        </w:rPr>
        <w:t>, Marine Protected Areas</w:t>
      </w:r>
      <w:r w:rsidR="00CC4611" w:rsidRPr="003B7EC2">
        <w:rPr>
          <w:rFonts w:ascii="Muli" w:hAnsi="Muli"/>
          <w:sz w:val="24"/>
          <w:szCs w:val="24"/>
        </w:rPr>
        <w:t xml:space="preserve"> (MPAs)</w:t>
      </w:r>
      <w:r w:rsidR="005B3A08" w:rsidRPr="003B7EC2">
        <w:rPr>
          <w:rFonts w:ascii="Muli" w:hAnsi="Muli"/>
          <w:sz w:val="24"/>
          <w:szCs w:val="24"/>
        </w:rPr>
        <w:t>, local Maritime Affairs authorities</w:t>
      </w:r>
      <w:r w:rsidR="00B76DF6" w:rsidRPr="003B7EC2">
        <w:rPr>
          <w:rFonts w:ascii="Muli" w:hAnsi="Muli"/>
          <w:sz w:val="24"/>
          <w:szCs w:val="24"/>
        </w:rPr>
        <w:t>, the Fren</w:t>
      </w:r>
      <w:r w:rsidR="00817DF3" w:rsidRPr="003B7EC2">
        <w:rPr>
          <w:rFonts w:ascii="Muli" w:hAnsi="Muli"/>
          <w:sz w:val="24"/>
          <w:szCs w:val="24"/>
        </w:rPr>
        <w:t>ch Hydrographic and Oceanographic</w:t>
      </w:r>
      <w:r w:rsidR="00B76DF6" w:rsidRPr="003B7EC2">
        <w:rPr>
          <w:rFonts w:ascii="Muli" w:hAnsi="Muli"/>
          <w:sz w:val="24"/>
          <w:szCs w:val="24"/>
        </w:rPr>
        <w:t xml:space="preserve"> Service</w:t>
      </w:r>
      <w:r w:rsidR="00825BFF" w:rsidRPr="003B7EC2">
        <w:rPr>
          <w:rFonts w:ascii="Muli" w:hAnsi="Muli"/>
          <w:sz w:val="24"/>
          <w:szCs w:val="24"/>
        </w:rPr>
        <w:t xml:space="preserve"> (SHOM)</w:t>
      </w:r>
      <w:r w:rsidR="00B76DF6" w:rsidRPr="003B7EC2">
        <w:rPr>
          <w:rFonts w:ascii="Muli" w:hAnsi="Muli"/>
          <w:sz w:val="24"/>
          <w:szCs w:val="24"/>
        </w:rPr>
        <w:t>;</w:t>
      </w:r>
    </w:p>
    <w:p w14:paraId="02D50F28" w14:textId="77777777" w:rsidR="005B3A08" w:rsidRPr="003B7EC2" w:rsidRDefault="00B76DF6" w:rsidP="00D21937">
      <w:pPr>
        <w:pStyle w:val="Paragraphedeliste"/>
        <w:numPr>
          <w:ilvl w:val="0"/>
          <w:numId w:val="7"/>
        </w:numPr>
        <w:spacing w:after="0"/>
        <w:jc w:val="both"/>
        <w:rPr>
          <w:rFonts w:ascii="Muli" w:hAnsi="Muli"/>
          <w:sz w:val="24"/>
          <w:szCs w:val="24"/>
        </w:rPr>
      </w:pPr>
      <w:r w:rsidRPr="003B7EC2">
        <w:rPr>
          <w:rFonts w:ascii="Muli" w:hAnsi="Muli"/>
          <w:sz w:val="24"/>
          <w:szCs w:val="24"/>
        </w:rPr>
        <w:t>L</w:t>
      </w:r>
      <w:r w:rsidR="005B3A08" w:rsidRPr="003B7EC2">
        <w:rPr>
          <w:rFonts w:ascii="Muli" w:hAnsi="Muli"/>
          <w:sz w:val="24"/>
          <w:szCs w:val="24"/>
        </w:rPr>
        <w:t>ocal elected representatives;</w:t>
      </w:r>
    </w:p>
    <w:p w14:paraId="42B3350B" w14:textId="77777777" w:rsidR="00B76DF6" w:rsidRPr="003B7EC2" w:rsidRDefault="00B76DF6" w:rsidP="00D21937">
      <w:pPr>
        <w:pStyle w:val="Paragraphedeliste"/>
        <w:numPr>
          <w:ilvl w:val="0"/>
          <w:numId w:val="7"/>
        </w:numPr>
        <w:spacing w:after="0"/>
        <w:jc w:val="both"/>
        <w:rPr>
          <w:rFonts w:ascii="Muli" w:hAnsi="Muli"/>
          <w:sz w:val="24"/>
          <w:szCs w:val="24"/>
        </w:rPr>
      </w:pPr>
      <w:r w:rsidRPr="003B7EC2">
        <w:rPr>
          <w:rFonts w:ascii="Muli" w:hAnsi="Muli"/>
          <w:sz w:val="24"/>
          <w:szCs w:val="24"/>
        </w:rPr>
        <w:t>Professionals from the maritime sector and users of the sea;</w:t>
      </w:r>
    </w:p>
    <w:p w14:paraId="7006B3B9" w14:textId="39DB9D27" w:rsidR="00B76DF6" w:rsidRPr="003B7EC2" w:rsidRDefault="001E39C6" w:rsidP="00D21937">
      <w:pPr>
        <w:pStyle w:val="Paragraphedeliste"/>
        <w:numPr>
          <w:ilvl w:val="0"/>
          <w:numId w:val="7"/>
        </w:numPr>
        <w:spacing w:after="0"/>
        <w:jc w:val="both"/>
        <w:rPr>
          <w:rFonts w:ascii="Muli" w:hAnsi="Muli"/>
          <w:sz w:val="24"/>
          <w:szCs w:val="24"/>
          <w:lang w:val="fr-FR"/>
        </w:rPr>
      </w:pPr>
      <w:proofErr w:type="spellStart"/>
      <w:r w:rsidRPr="003B7EC2">
        <w:rPr>
          <w:rFonts w:ascii="Muli" w:hAnsi="Muli"/>
          <w:sz w:val="24"/>
          <w:szCs w:val="24"/>
          <w:lang w:val="fr-FR"/>
        </w:rPr>
        <w:t>Industr</w:t>
      </w:r>
      <w:r w:rsidR="007220A5" w:rsidRPr="003B7EC2">
        <w:rPr>
          <w:rFonts w:ascii="Muli" w:hAnsi="Muli"/>
          <w:sz w:val="24"/>
          <w:szCs w:val="24"/>
          <w:lang w:val="fr-FR"/>
        </w:rPr>
        <w:t>y</w:t>
      </w:r>
      <w:proofErr w:type="spellEnd"/>
      <w:r w:rsidRPr="003B7EC2">
        <w:rPr>
          <w:rFonts w:ascii="Muli" w:hAnsi="Muli"/>
          <w:sz w:val="24"/>
          <w:szCs w:val="24"/>
          <w:lang w:val="fr-FR"/>
        </w:rPr>
        <w:t xml:space="preserve">, </w:t>
      </w:r>
      <w:proofErr w:type="spellStart"/>
      <w:r w:rsidRPr="003B7EC2">
        <w:rPr>
          <w:rFonts w:ascii="Muli" w:hAnsi="Muli"/>
          <w:sz w:val="24"/>
          <w:szCs w:val="24"/>
          <w:lang w:val="fr-FR"/>
        </w:rPr>
        <w:t>Research</w:t>
      </w:r>
      <w:proofErr w:type="spellEnd"/>
      <w:r w:rsidRPr="003B7EC2">
        <w:rPr>
          <w:rFonts w:ascii="Muli" w:hAnsi="Muli"/>
          <w:sz w:val="24"/>
          <w:szCs w:val="24"/>
          <w:lang w:val="fr-FR"/>
        </w:rPr>
        <w:t xml:space="preserve"> and </w:t>
      </w:r>
      <w:proofErr w:type="spellStart"/>
      <w:r w:rsidR="004F6241" w:rsidRPr="003B7EC2">
        <w:rPr>
          <w:rFonts w:ascii="Muli" w:hAnsi="Muli"/>
          <w:sz w:val="24"/>
          <w:szCs w:val="24"/>
          <w:lang w:val="fr-FR"/>
        </w:rPr>
        <w:t>sea</w:t>
      </w:r>
      <w:proofErr w:type="spellEnd"/>
      <w:r w:rsidR="00B15DAC" w:rsidRPr="003B7EC2">
        <w:rPr>
          <w:rFonts w:ascii="Muli" w:hAnsi="Muli"/>
          <w:sz w:val="24"/>
          <w:szCs w:val="24"/>
          <w:lang w:val="fr-FR"/>
        </w:rPr>
        <w:t xml:space="preserve"> innovation clusters (</w:t>
      </w:r>
      <w:r w:rsidR="00B76DF6" w:rsidRPr="003B7EC2">
        <w:rPr>
          <w:rFonts w:ascii="Muli" w:hAnsi="Muli"/>
          <w:sz w:val="24"/>
          <w:szCs w:val="24"/>
          <w:lang w:val="fr-FR"/>
        </w:rPr>
        <w:t>Pôle Mer Bretagne Atlantique and Pôle Mer Méditerranée</w:t>
      </w:r>
      <w:r w:rsidR="00B15DAC" w:rsidRPr="003B7EC2">
        <w:rPr>
          <w:rFonts w:ascii="Muli" w:hAnsi="Muli"/>
          <w:sz w:val="24"/>
          <w:szCs w:val="24"/>
          <w:lang w:val="fr-FR"/>
        </w:rPr>
        <w:t>)</w:t>
      </w:r>
      <w:r w:rsidR="00B76DF6" w:rsidRPr="003B7EC2">
        <w:rPr>
          <w:rFonts w:ascii="Muli" w:hAnsi="Muli"/>
          <w:sz w:val="24"/>
          <w:szCs w:val="24"/>
          <w:lang w:val="fr-FR"/>
        </w:rPr>
        <w:t>;</w:t>
      </w:r>
    </w:p>
    <w:p w14:paraId="4C29B10C" w14:textId="77777777" w:rsidR="00B76DF6" w:rsidRPr="003B7EC2" w:rsidRDefault="00B76DF6" w:rsidP="00D21937">
      <w:pPr>
        <w:pStyle w:val="Paragraphedeliste"/>
        <w:numPr>
          <w:ilvl w:val="0"/>
          <w:numId w:val="7"/>
        </w:numPr>
        <w:spacing w:after="0"/>
        <w:jc w:val="both"/>
        <w:rPr>
          <w:rFonts w:ascii="Muli" w:hAnsi="Muli"/>
          <w:sz w:val="24"/>
          <w:szCs w:val="24"/>
          <w:lang w:val="fr-FR"/>
        </w:rPr>
      </w:pPr>
      <w:r w:rsidRPr="003B7EC2">
        <w:rPr>
          <w:rFonts w:ascii="Muli" w:hAnsi="Muli"/>
          <w:sz w:val="24"/>
          <w:szCs w:val="24"/>
          <w:lang w:val="fr-FR"/>
        </w:rPr>
        <w:t xml:space="preserve">The </w:t>
      </w:r>
      <w:r w:rsidR="00CC4611" w:rsidRPr="003B7EC2">
        <w:rPr>
          <w:rFonts w:ascii="Muli" w:hAnsi="Muli"/>
          <w:sz w:val="24"/>
          <w:szCs w:val="24"/>
          <w:lang w:val="fr-FR"/>
        </w:rPr>
        <w:t xml:space="preserve">marine </w:t>
      </w:r>
      <w:proofErr w:type="spellStart"/>
      <w:r w:rsidRPr="003B7EC2">
        <w:rPr>
          <w:rFonts w:ascii="Muli" w:hAnsi="Muli"/>
          <w:sz w:val="24"/>
          <w:szCs w:val="24"/>
          <w:lang w:val="fr-FR"/>
        </w:rPr>
        <w:t>scientific</w:t>
      </w:r>
      <w:proofErr w:type="spellEnd"/>
      <w:r w:rsidRPr="003B7EC2">
        <w:rPr>
          <w:rFonts w:ascii="Muli" w:hAnsi="Muli"/>
          <w:sz w:val="24"/>
          <w:szCs w:val="24"/>
          <w:lang w:val="fr-FR"/>
        </w:rPr>
        <w:t xml:space="preserve"> </w:t>
      </w:r>
      <w:proofErr w:type="spellStart"/>
      <w:r w:rsidRPr="003B7EC2">
        <w:rPr>
          <w:rFonts w:ascii="Muli" w:hAnsi="Muli"/>
          <w:sz w:val="24"/>
          <w:szCs w:val="24"/>
          <w:lang w:val="fr-FR"/>
        </w:rPr>
        <w:t>community</w:t>
      </w:r>
      <w:proofErr w:type="spellEnd"/>
    </w:p>
    <w:p w14:paraId="767A087A" w14:textId="77777777" w:rsidR="00B76DF6" w:rsidRPr="003B7EC2" w:rsidRDefault="00B76DF6" w:rsidP="00D21937">
      <w:pPr>
        <w:pStyle w:val="Paragraphedeliste"/>
        <w:numPr>
          <w:ilvl w:val="0"/>
          <w:numId w:val="7"/>
        </w:numPr>
        <w:spacing w:after="0"/>
        <w:jc w:val="both"/>
        <w:rPr>
          <w:rFonts w:ascii="Muli" w:hAnsi="Muli"/>
          <w:sz w:val="24"/>
          <w:szCs w:val="24"/>
        </w:rPr>
      </w:pPr>
      <w:r w:rsidRPr="003B7EC2">
        <w:rPr>
          <w:rFonts w:ascii="Muli" w:hAnsi="Muli"/>
          <w:sz w:val="24"/>
          <w:szCs w:val="24"/>
        </w:rPr>
        <w:t>Environmental non-governmental organisations (NGOs)</w:t>
      </w:r>
      <w:r w:rsidR="00F05003" w:rsidRPr="003B7EC2">
        <w:rPr>
          <w:rFonts w:ascii="Muli" w:hAnsi="Muli"/>
          <w:sz w:val="24"/>
          <w:szCs w:val="24"/>
        </w:rPr>
        <w:t>.</w:t>
      </w:r>
    </w:p>
    <w:p w14:paraId="42A41879" w14:textId="71DA46CB" w:rsidR="00F05003" w:rsidRPr="003B7EC2" w:rsidRDefault="00CC4611" w:rsidP="00552D52">
      <w:pPr>
        <w:spacing w:after="0"/>
        <w:jc w:val="both"/>
        <w:rPr>
          <w:rFonts w:ascii="Muli" w:hAnsi="Muli"/>
          <w:sz w:val="24"/>
          <w:szCs w:val="24"/>
        </w:rPr>
      </w:pPr>
      <w:r w:rsidRPr="003B7EC2">
        <w:rPr>
          <w:rFonts w:ascii="Muli" w:hAnsi="Muli"/>
          <w:sz w:val="24"/>
          <w:szCs w:val="24"/>
        </w:rPr>
        <w:t xml:space="preserve">AAMP, MPAs and SMEs </w:t>
      </w:r>
      <w:r w:rsidR="00C14A0A" w:rsidRPr="003B7EC2">
        <w:rPr>
          <w:rFonts w:ascii="Muli" w:hAnsi="Muli"/>
          <w:sz w:val="24"/>
          <w:szCs w:val="24"/>
        </w:rPr>
        <w:t xml:space="preserve">were </w:t>
      </w:r>
      <w:r w:rsidRPr="003B7EC2">
        <w:rPr>
          <w:rFonts w:ascii="Muli" w:hAnsi="Muli"/>
          <w:sz w:val="24"/>
          <w:szCs w:val="24"/>
        </w:rPr>
        <w:t xml:space="preserve">direct beneficiaries of the project. </w:t>
      </w:r>
      <w:r w:rsidR="00C14A0A" w:rsidRPr="003B7EC2">
        <w:rPr>
          <w:rFonts w:ascii="Muli" w:hAnsi="Muli"/>
          <w:sz w:val="24"/>
          <w:szCs w:val="24"/>
        </w:rPr>
        <w:t>The project was also indirectly beneficial to m</w:t>
      </w:r>
      <w:r w:rsidRPr="003B7EC2">
        <w:rPr>
          <w:rFonts w:ascii="Muli" w:hAnsi="Muli"/>
          <w:sz w:val="24"/>
          <w:szCs w:val="24"/>
        </w:rPr>
        <w:t xml:space="preserve">any stakeholders </w:t>
      </w:r>
      <w:r w:rsidR="00C14A0A" w:rsidRPr="003B7EC2">
        <w:rPr>
          <w:rFonts w:ascii="Muli" w:hAnsi="Muli"/>
          <w:sz w:val="24"/>
          <w:szCs w:val="24"/>
        </w:rPr>
        <w:t>since b</w:t>
      </w:r>
      <w:r w:rsidRPr="003B7EC2">
        <w:rPr>
          <w:rFonts w:ascii="Muli" w:hAnsi="Muli"/>
          <w:sz w:val="24"/>
          <w:szCs w:val="24"/>
        </w:rPr>
        <w:t xml:space="preserve">etter monitoring </w:t>
      </w:r>
      <w:r w:rsidR="00C14A0A" w:rsidRPr="003B7EC2">
        <w:rPr>
          <w:rFonts w:ascii="Muli" w:hAnsi="Muli"/>
          <w:sz w:val="24"/>
          <w:szCs w:val="24"/>
        </w:rPr>
        <w:t>result</w:t>
      </w:r>
      <w:r w:rsidR="00DA40FE" w:rsidRPr="003B7EC2">
        <w:rPr>
          <w:rFonts w:ascii="Muli" w:hAnsi="Muli"/>
          <w:sz w:val="24"/>
          <w:szCs w:val="24"/>
        </w:rPr>
        <w:t>s</w:t>
      </w:r>
      <w:r w:rsidR="00C14A0A" w:rsidRPr="003B7EC2">
        <w:rPr>
          <w:rFonts w:ascii="Muli" w:hAnsi="Muli"/>
          <w:sz w:val="24"/>
          <w:szCs w:val="24"/>
        </w:rPr>
        <w:t xml:space="preserve"> in a</w:t>
      </w:r>
      <w:r w:rsidRPr="003B7EC2">
        <w:rPr>
          <w:rFonts w:ascii="Muli" w:hAnsi="Muli"/>
          <w:sz w:val="24"/>
          <w:szCs w:val="24"/>
        </w:rPr>
        <w:t xml:space="preserve"> better shared use</w:t>
      </w:r>
      <w:r w:rsidR="00ED25CC" w:rsidRPr="003B7EC2">
        <w:rPr>
          <w:rFonts w:ascii="Muli" w:hAnsi="Muli"/>
          <w:sz w:val="24"/>
          <w:szCs w:val="24"/>
        </w:rPr>
        <w:t xml:space="preserve"> of the areas</w:t>
      </w:r>
      <w:r w:rsidRPr="003B7EC2">
        <w:rPr>
          <w:rFonts w:ascii="Muli" w:hAnsi="Muli"/>
          <w:sz w:val="24"/>
          <w:szCs w:val="24"/>
        </w:rPr>
        <w:t xml:space="preserve">, taking into account </w:t>
      </w:r>
      <w:r w:rsidR="00F61801" w:rsidRPr="003B7EC2">
        <w:rPr>
          <w:rFonts w:ascii="Muli" w:hAnsi="Muli"/>
          <w:sz w:val="24"/>
          <w:szCs w:val="24"/>
        </w:rPr>
        <w:t xml:space="preserve">the </w:t>
      </w:r>
      <w:r w:rsidR="00135D99" w:rsidRPr="003B7EC2">
        <w:rPr>
          <w:rFonts w:ascii="Muli" w:hAnsi="Muli"/>
          <w:sz w:val="24"/>
          <w:szCs w:val="24"/>
        </w:rPr>
        <w:t>requirements</w:t>
      </w:r>
      <w:r w:rsidR="00F61801" w:rsidRPr="003B7EC2">
        <w:rPr>
          <w:rFonts w:ascii="Muli" w:hAnsi="Muli"/>
          <w:sz w:val="24"/>
          <w:szCs w:val="24"/>
        </w:rPr>
        <w:t xml:space="preserve"> and constraints</w:t>
      </w:r>
      <w:r w:rsidR="00ED25CC" w:rsidRPr="003B7EC2">
        <w:rPr>
          <w:rFonts w:ascii="Muli" w:hAnsi="Muli"/>
          <w:sz w:val="24"/>
          <w:szCs w:val="24"/>
        </w:rPr>
        <w:t xml:space="preserve"> of </w:t>
      </w:r>
      <w:r w:rsidR="007F252E" w:rsidRPr="003B7EC2">
        <w:rPr>
          <w:rFonts w:ascii="Muli" w:hAnsi="Muli"/>
          <w:sz w:val="24"/>
          <w:szCs w:val="24"/>
        </w:rPr>
        <w:t>each</w:t>
      </w:r>
      <w:r w:rsidR="00ED25CC" w:rsidRPr="003B7EC2">
        <w:rPr>
          <w:rFonts w:ascii="Muli" w:hAnsi="Muli"/>
          <w:sz w:val="24"/>
          <w:szCs w:val="24"/>
        </w:rPr>
        <w:t xml:space="preserve"> </w:t>
      </w:r>
      <w:r w:rsidR="00C14A0A" w:rsidRPr="003B7EC2">
        <w:rPr>
          <w:rFonts w:ascii="Muli" w:hAnsi="Muli"/>
          <w:sz w:val="24"/>
          <w:szCs w:val="24"/>
        </w:rPr>
        <w:t xml:space="preserve">sea </w:t>
      </w:r>
      <w:r w:rsidR="007F252E" w:rsidRPr="003B7EC2">
        <w:rPr>
          <w:rFonts w:ascii="Muli" w:hAnsi="Muli"/>
          <w:sz w:val="24"/>
          <w:szCs w:val="24"/>
        </w:rPr>
        <w:t>user</w:t>
      </w:r>
      <w:r w:rsidRPr="003B7EC2">
        <w:rPr>
          <w:rFonts w:ascii="Muli" w:hAnsi="Muli"/>
          <w:sz w:val="24"/>
          <w:szCs w:val="24"/>
        </w:rPr>
        <w:t xml:space="preserve">. </w:t>
      </w:r>
    </w:p>
    <w:p w14:paraId="0D750174" w14:textId="77777777" w:rsidR="00BD7E52" w:rsidRPr="003B7EC2" w:rsidRDefault="00BD7E52" w:rsidP="00E0688A">
      <w:pPr>
        <w:spacing w:after="0"/>
        <w:rPr>
          <w:rFonts w:ascii="Muli" w:hAnsi="Muli"/>
          <w:b/>
          <w:color w:val="0070C0"/>
          <w:sz w:val="24"/>
          <w:szCs w:val="24"/>
        </w:rPr>
      </w:pPr>
    </w:p>
    <w:p w14:paraId="32906921" w14:textId="3AFCC096" w:rsidR="00DF3691" w:rsidRPr="00BA2B6C" w:rsidRDefault="00E0688A" w:rsidP="00E0688A">
      <w:pPr>
        <w:spacing w:after="0"/>
        <w:rPr>
          <w:rFonts w:ascii="Muli" w:hAnsi="Muli"/>
          <w:b/>
          <w:color w:val="0070C0"/>
          <w:sz w:val="28"/>
          <w:szCs w:val="28"/>
        </w:rPr>
      </w:pPr>
      <w:r w:rsidRPr="00BA2B6C">
        <w:rPr>
          <w:rFonts w:ascii="Muli" w:hAnsi="Muli"/>
          <w:b/>
          <w:color w:val="0070C0"/>
          <w:sz w:val="28"/>
          <w:szCs w:val="28"/>
        </w:rPr>
        <w:t>Results and e</w:t>
      </w:r>
      <w:r w:rsidR="00DF3691" w:rsidRPr="00BA2B6C">
        <w:rPr>
          <w:rFonts w:ascii="Muli" w:hAnsi="Muli"/>
          <w:b/>
          <w:color w:val="0070C0"/>
          <w:sz w:val="28"/>
          <w:szCs w:val="28"/>
        </w:rPr>
        <w:t>vidence of success</w:t>
      </w:r>
    </w:p>
    <w:p w14:paraId="4193D9A2" w14:textId="77777777" w:rsidR="00BA2B6C" w:rsidRDefault="00BA2B6C" w:rsidP="00552D52">
      <w:pPr>
        <w:spacing w:after="0"/>
        <w:jc w:val="both"/>
        <w:rPr>
          <w:rFonts w:ascii="Muli" w:hAnsi="Muli"/>
          <w:sz w:val="24"/>
          <w:szCs w:val="24"/>
        </w:rPr>
      </w:pPr>
    </w:p>
    <w:p w14:paraId="691DF2B3" w14:textId="636555A7" w:rsidR="00F122A2" w:rsidRPr="003B7EC2" w:rsidRDefault="001B6F83" w:rsidP="00552D52">
      <w:pPr>
        <w:spacing w:after="0"/>
        <w:jc w:val="both"/>
        <w:rPr>
          <w:rFonts w:ascii="Muli" w:hAnsi="Muli"/>
          <w:sz w:val="24"/>
          <w:szCs w:val="24"/>
        </w:rPr>
      </w:pPr>
      <w:r w:rsidRPr="003B7EC2">
        <w:rPr>
          <w:rFonts w:ascii="Muli" w:hAnsi="Muli"/>
          <w:sz w:val="24"/>
          <w:szCs w:val="24"/>
        </w:rPr>
        <w:t xml:space="preserve">The SURVEILLAMP project </w:t>
      </w:r>
      <w:r w:rsidR="00C270A7" w:rsidRPr="003B7EC2">
        <w:rPr>
          <w:rFonts w:ascii="Muli" w:hAnsi="Muli"/>
          <w:sz w:val="24"/>
          <w:szCs w:val="24"/>
        </w:rPr>
        <w:t>sho</w:t>
      </w:r>
      <w:r w:rsidR="001F0019" w:rsidRPr="003B7EC2">
        <w:rPr>
          <w:rFonts w:ascii="Muli" w:hAnsi="Muli"/>
          <w:sz w:val="24"/>
          <w:szCs w:val="24"/>
        </w:rPr>
        <w:t>wed that the</w:t>
      </w:r>
      <w:r w:rsidR="00883E7F" w:rsidRPr="003B7EC2">
        <w:rPr>
          <w:rFonts w:ascii="Muli" w:hAnsi="Muli"/>
          <w:sz w:val="24"/>
          <w:szCs w:val="24"/>
        </w:rPr>
        <w:t xml:space="preserve"> tested</w:t>
      </w:r>
      <w:r w:rsidR="001F0019" w:rsidRPr="003B7EC2">
        <w:rPr>
          <w:rFonts w:ascii="Muli" w:hAnsi="Muli"/>
          <w:sz w:val="24"/>
          <w:szCs w:val="24"/>
        </w:rPr>
        <w:t xml:space="preserve"> technologies</w:t>
      </w:r>
      <w:r w:rsidR="00C270A7" w:rsidRPr="003B7EC2">
        <w:rPr>
          <w:rFonts w:ascii="Muli" w:hAnsi="Muli"/>
          <w:sz w:val="24"/>
          <w:szCs w:val="24"/>
        </w:rPr>
        <w:t xml:space="preserve"> </w:t>
      </w:r>
      <w:r w:rsidR="001F0019" w:rsidRPr="003B7EC2">
        <w:rPr>
          <w:rFonts w:ascii="Muli" w:hAnsi="Muli"/>
          <w:sz w:val="24"/>
          <w:szCs w:val="24"/>
        </w:rPr>
        <w:t>mostly met the MPAs</w:t>
      </w:r>
      <w:r w:rsidR="00552D52" w:rsidRPr="003B7EC2">
        <w:rPr>
          <w:rFonts w:ascii="Muli" w:hAnsi="Muli"/>
          <w:sz w:val="24"/>
          <w:szCs w:val="24"/>
        </w:rPr>
        <w:t>’</w:t>
      </w:r>
      <w:r w:rsidR="001F0019" w:rsidRPr="003B7EC2">
        <w:rPr>
          <w:rFonts w:ascii="Muli" w:hAnsi="Muli"/>
          <w:sz w:val="24"/>
          <w:szCs w:val="24"/>
        </w:rPr>
        <w:t xml:space="preserve"> requirements and </w:t>
      </w:r>
      <w:r w:rsidRPr="003B7EC2">
        <w:rPr>
          <w:rFonts w:ascii="Muli" w:hAnsi="Muli"/>
          <w:sz w:val="24"/>
          <w:szCs w:val="24"/>
        </w:rPr>
        <w:t xml:space="preserve">had </w:t>
      </w:r>
      <w:r w:rsidR="001F0019" w:rsidRPr="003B7EC2">
        <w:rPr>
          <w:rFonts w:ascii="Muli" w:hAnsi="Muli"/>
          <w:sz w:val="24"/>
          <w:szCs w:val="24"/>
        </w:rPr>
        <w:t xml:space="preserve">some short-term and long-term </w:t>
      </w:r>
      <w:r w:rsidR="005A3546" w:rsidRPr="003B7EC2">
        <w:rPr>
          <w:rFonts w:ascii="Muli" w:hAnsi="Muli"/>
          <w:sz w:val="24"/>
          <w:szCs w:val="24"/>
        </w:rPr>
        <w:t>positive</w:t>
      </w:r>
      <w:r w:rsidR="00F122A2" w:rsidRPr="003B7EC2">
        <w:rPr>
          <w:rFonts w:ascii="Muli" w:hAnsi="Muli"/>
          <w:sz w:val="24"/>
          <w:szCs w:val="24"/>
        </w:rPr>
        <w:t xml:space="preserve"> results. </w:t>
      </w:r>
    </w:p>
    <w:p w14:paraId="3CF4A374" w14:textId="1B1244F8" w:rsidR="007B2ED3" w:rsidRPr="003B7EC2" w:rsidRDefault="00F122A2" w:rsidP="00552D52">
      <w:pPr>
        <w:spacing w:after="0"/>
        <w:jc w:val="both"/>
        <w:rPr>
          <w:rFonts w:ascii="Muli" w:hAnsi="Muli"/>
          <w:sz w:val="24"/>
          <w:szCs w:val="24"/>
        </w:rPr>
      </w:pPr>
      <w:r w:rsidRPr="003B7EC2">
        <w:rPr>
          <w:rFonts w:ascii="Muli" w:hAnsi="Muli"/>
          <w:sz w:val="24"/>
          <w:szCs w:val="24"/>
        </w:rPr>
        <w:t xml:space="preserve">In the short term, </w:t>
      </w:r>
      <w:r w:rsidR="00465394" w:rsidRPr="003B7EC2">
        <w:rPr>
          <w:rFonts w:ascii="Muli" w:hAnsi="Muli"/>
          <w:sz w:val="24"/>
          <w:szCs w:val="24"/>
        </w:rPr>
        <w:t>it created business for some SMEs involved in the project: A ROV and a positioning system were purchased by the AAMP for immediate use and further experimentation</w:t>
      </w:r>
      <w:r w:rsidR="005A3546" w:rsidRPr="003B7EC2">
        <w:rPr>
          <w:rFonts w:ascii="Muli" w:hAnsi="Muli"/>
          <w:sz w:val="24"/>
          <w:szCs w:val="24"/>
        </w:rPr>
        <w:t xml:space="preserve"> with new</w:t>
      </w:r>
      <w:r w:rsidR="00465394" w:rsidRPr="003B7EC2">
        <w:rPr>
          <w:rFonts w:ascii="Muli" w:hAnsi="Muli"/>
          <w:sz w:val="24"/>
          <w:szCs w:val="24"/>
        </w:rPr>
        <w:t xml:space="preserve"> options. </w:t>
      </w:r>
      <w:r w:rsidR="00B15EBE" w:rsidRPr="003B7EC2">
        <w:rPr>
          <w:rFonts w:ascii="Muli" w:hAnsi="Muli"/>
          <w:sz w:val="24"/>
          <w:szCs w:val="24"/>
        </w:rPr>
        <w:t xml:space="preserve">The AGOA </w:t>
      </w:r>
      <w:r w:rsidR="00465394" w:rsidRPr="003B7EC2">
        <w:rPr>
          <w:rFonts w:ascii="Muli" w:hAnsi="Muli"/>
          <w:sz w:val="24"/>
          <w:szCs w:val="24"/>
        </w:rPr>
        <w:t>Sanctuary</w:t>
      </w:r>
      <w:r w:rsidR="00B15EBE" w:rsidRPr="003B7EC2">
        <w:rPr>
          <w:rFonts w:ascii="Muli" w:hAnsi="Muli"/>
          <w:sz w:val="24"/>
          <w:szCs w:val="24"/>
        </w:rPr>
        <w:t xml:space="preserve"> for marine Mammals</w:t>
      </w:r>
      <w:r w:rsidR="00AB058F" w:rsidRPr="003B7EC2">
        <w:rPr>
          <w:rFonts w:ascii="Muli" w:hAnsi="Muli"/>
          <w:sz w:val="24"/>
          <w:szCs w:val="24"/>
        </w:rPr>
        <w:t xml:space="preserve"> in the French Caribbean</w:t>
      </w:r>
      <w:r w:rsidR="0098289E" w:rsidRPr="003B7EC2">
        <w:rPr>
          <w:rFonts w:ascii="Muli" w:hAnsi="Muli"/>
          <w:sz w:val="24"/>
          <w:szCs w:val="24"/>
        </w:rPr>
        <w:t xml:space="preserve"> I</w:t>
      </w:r>
      <w:r w:rsidR="00AB058F" w:rsidRPr="003B7EC2">
        <w:rPr>
          <w:rFonts w:ascii="Muli" w:hAnsi="Muli"/>
          <w:sz w:val="24"/>
          <w:szCs w:val="24"/>
        </w:rPr>
        <w:t>slands</w:t>
      </w:r>
      <w:r w:rsidR="00B15EBE" w:rsidRPr="003B7EC2">
        <w:rPr>
          <w:rFonts w:ascii="Muli" w:hAnsi="Muli"/>
          <w:sz w:val="24"/>
          <w:szCs w:val="24"/>
        </w:rPr>
        <w:t xml:space="preserve"> </w:t>
      </w:r>
      <w:r w:rsidR="005A3546" w:rsidRPr="003B7EC2">
        <w:rPr>
          <w:rFonts w:ascii="Muli" w:hAnsi="Muli"/>
          <w:sz w:val="24"/>
          <w:szCs w:val="24"/>
        </w:rPr>
        <w:t>ordered a</w:t>
      </w:r>
      <w:r w:rsidR="00465394" w:rsidRPr="003B7EC2">
        <w:rPr>
          <w:rFonts w:ascii="Muli" w:hAnsi="Muli"/>
          <w:sz w:val="24"/>
          <w:szCs w:val="24"/>
        </w:rPr>
        <w:t xml:space="preserve"> bigger version of the acoustic buoy tested for noise recording. The SME which demonstrated the echo sounding solution </w:t>
      </w:r>
      <w:r w:rsidR="006115F6" w:rsidRPr="003B7EC2">
        <w:rPr>
          <w:rFonts w:ascii="Muli" w:hAnsi="Muli"/>
          <w:sz w:val="24"/>
          <w:szCs w:val="24"/>
        </w:rPr>
        <w:t>won</w:t>
      </w:r>
      <w:r w:rsidR="00465394" w:rsidRPr="003B7EC2">
        <w:rPr>
          <w:rFonts w:ascii="Muli" w:hAnsi="Muli"/>
          <w:sz w:val="24"/>
          <w:szCs w:val="24"/>
        </w:rPr>
        <w:t xml:space="preserve"> a contract with </w:t>
      </w:r>
      <w:r w:rsidR="00AA5883" w:rsidRPr="003B7EC2">
        <w:rPr>
          <w:rFonts w:ascii="Muli" w:hAnsi="Muli"/>
          <w:sz w:val="24"/>
          <w:szCs w:val="24"/>
        </w:rPr>
        <w:t>an</w:t>
      </w:r>
      <w:r w:rsidR="005A3546" w:rsidRPr="003B7EC2">
        <w:rPr>
          <w:rFonts w:ascii="Muli" w:hAnsi="Muli"/>
          <w:sz w:val="24"/>
          <w:szCs w:val="24"/>
        </w:rPr>
        <w:t xml:space="preserve"> MPA in a French overseas territory in the Indian Ocean</w:t>
      </w:r>
      <w:r w:rsidR="003E3E4E" w:rsidRPr="003B7EC2">
        <w:rPr>
          <w:rFonts w:ascii="Muli" w:hAnsi="Muli"/>
          <w:sz w:val="24"/>
          <w:szCs w:val="24"/>
        </w:rPr>
        <w:t xml:space="preserve"> for seabed mapping</w:t>
      </w:r>
      <w:r w:rsidR="005A3546" w:rsidRPr="003B7EC2">
        <w:rPr>
          <w:rFonts w:ascii="Muli" w:hAnsi="Muli"/>
          <w:sz w:val="24"/>
          <w:szCs w:val="24"/>
        </w:rPr>
        <w:t>.</w:t>
      </w:r>
    </w:p>
    <w:p w14:paraId="1DDF082B" w14:textId="77777777" w:rsidR="00BD7E52" w:rsidRPr="003B7EC2" w:rsidRDefault="00BD7E52" w:rsidP="00552D52">
      <w:pPr>
        <w:spacing w:after="0"/>
        <w:jc w:val="both"/>
        <w:rPr>
          <w:rFonts w:ascii="Muli" w:hAnsi="Muli"/>
          <w:sz w:val="24"/>
          <w:szCs w:val="24"/>
        </w:rPr>
      </w:pPr>
    </w:p>
    <w:p w14:paraId="102F7E99" w14:textId="0E209B3B" w:rsidR="000025E1" w:rsidRPr="003B7EC2" w:rsidRDefault="00F801FC" w:rsidP="00552D52">
      <w:pPr>
        <w:spacing w:after="0"/>
        <w:jc w:val="both"/>
        <w:rPr>
          <w:rFonts w:ascii="Muli" w:hAnsi="Muli"/>
          <w:sz w:val="24"/>
          <w:szCs w:val="24"/>
          <w:lang w:val="fr-FR"/>
        </w:rPr>
      </w:pPr>
      <w:r>
        <w:rPr>
          <w:noProof/>
        </w:rPr>
        <w:drawing>
          <wp:inline distT="0" distB="0" distL="0" distR="0" wp14:anchorId="6CD906DE" wp14:editId="53EE7D8B">
            <wp:extent cx="6479540" cy="2753360"/>
            <wp:effectExtent l="0" t="0" r="0" b="889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9540" cy="2753360"/>
                    </a:xfrm>
                    <a:prstGeom prst="rect">
                      <a:avLst/>
                    </a:prstGeom>
                    <a:noFill/>
                    <a:ln>
                      <a:noFill/>
                    </a:ln>
                  </pic:spPr>
                </pic:pic>
              </a:graphicData>
            </a:graphic>
          </wp:inline>
        </w:drawing>
      </w:r>
    </w:p>
    <w:p w14:paraId="5160B42D" w14:textId="4E426D8D" w:rsidR="00D16154" w:rsidRPr="00BA2B6C" w:rsidRDefault="00FB71B8" w:rsidP="00552D52">
      <w:pPr>
        <w:spacing w:after="0"/>
        <w:jc w:val="both"/>
        <w:rPr>
          <w:rFonts w:ascii="Muli" w:hAnsi="Muli"/>
          <w:i/>
          <w:sz w:val="20"/>
          <w:szCs w:val="20"/>
        </w:rPr>
      </w:pPr>
      <w:r w:rsidRPr="00BA2B6C">
        <w:rPr>
          <w:rFonts w:ascii="Muli" w:hAnsi="Muli"/>
          <w:i/>
          <w:sz w:val="20"/>
          <w:szCs w:val="20"/>
        </w:rPr>
        <w:t>Bathymetric mapping for biomass monitoring</w:t>
      </w:r>
      <w:r w:rsidR="00F801FC">
        <w:rPr>
          <w:rFonts w:ascii="Muli" w:hAnsi="Muli"/>
          <w:i/>
          <w:sz w:val="20"/>
          <w:szCs w:val="20"/>
        </w:rPr>
        <w:t xml:space="preserve"> </w:t>
      </w:r>
      <w:r w:rsidR="00F801FC">
        <w:rPr>
          <w:rFonts w:ascii="Muli" w:hAnsi="Muli"/>
          <w:i/>
          <w:sz w:val="20"/>
          <w:szCs w:val="20"/>
        </w:rPr>
        <w:tab/>
      </w:r>
      <w:r w:rsidR="00F801FC">
        <w:rPr>
          <w:rFonts w:ascii="Muli" w:hAnsi="Muli"/>
          <w:i/>
          <w:sz w:val="20"/>
          <w:szCs w:val="20"/>
        </w:rPr>
        <w:tab/>
        <w:t xml:space="preserve">    </w:t>
      </w:r>
      <w:r w:rsidR="00F801FC" w:rsidRPr="00BA2B6C">
        <w:rPr>
          <w:rFonts w:ascii="Muli" w:hAnsi="Muli"/>
          <w:i/>
          <w:sz w:val="20"/>
          <w:szCs w:val="20"/>
        </w:rPr>
        <w:t>Habitat mapping using UAVs</w:t>
      </w:r>
    </w:p>
    <w:p w14:paraId="5EE41A1B" w14:textId="77777777" w:rsidR="00BD7E52" w:rsidRPr="003B7EC2" w:rsidRDefault="00BD7E52" w:rsidP="00552D52">
      <w:pPr>
        <w:spacing w:after="0"/>
        <w:jc w:val="both"/>
        <w:rPr>
          <w:rFonts w:ascii="Muli" w:hAnsi="Muli"/>
          <w:sz w:val="24"/>
          <w:szCs w:val="24"/>
        </w:rPr>
      </w:pPr>
    </w:p>
    <w:p w14:paraId="091864D0" w14:textId="1049162B" w:rsidR="00B20227" w:rsidRPr="003B7EC2" w:rsidRDefault="001F0019" w:rsidP="00552D52">
      <w:pPr>
        <w:spacing w:after="0"/>
        <w:jc w:val="both"/>
        <w:rPr>
          <w:rFonts w:ascii="Muli" w:hAnsi="Muli"/>
          <w:sz w:val="24"/>
          <w:szCs w:val="24"/>
        </w:rPr>
      </w:pPr>
      <w:r w:rsidRPr="003B7EC2">
        <w:rPr>
          <w:rFonts w:ascii="Muli" w:hAnsi="Muli"/>
          <w:sz w:val="24"/>
          <w:szCs w:val="24"/>
        </w:rPr>
        <w:t xml:space="preserve">In the longer term, </w:t>
      </w:r>
      <w:r w:rsidR="00883E7F" w:rsidRPr="003B7EC2">
        <w:rPr>
          <w:rFonts w:ascii="Muli" w:hAnsi="Muli"/>
          <w:sz w:val="24"/>
          <w:szCs w:val="24"/>
        </w:rPr>
        <w:t xml:space="preserve">the whole process boosted innovation. The large mobilisation of SMEs </w:t>
      </w:r>
      <w:r w:rsidR="00A41A51" w:rsidRPr="003B7EC2">
        <w:rPr>
          <w:rFonts w:ascii="Muli" w:hAnsi="Muli"/>
          <w:sz w:val="24"/>
          <w:szCs w:val="24"/>
        </w:rPr>
        <w:t>for proposing demonstration</w:t>
      </w:r>
      <w:r w:rsidR="00240A1C" w:rsidRPr="003B7EC2">
        <w:rPr>
          <w:rFonts w:ascii="Muli" w:hAnsi="Muli"/>
          <w:sz w:val="24"/>
          <w:szCs w:val="24"/>
        </w:rPr>
        <w:t>s</w:t>
      </w:r>
      <w:r w:rsidR="00A41A51" w:rsidRPr="003B7EC2">
        <w:rPr>
          <w:rFonts w:ascii="Muli" w:hAnsi="Muli"/>
          <w:sz w:val="24"/>
          <w:szCs w:val="24"/>
        </w:rPr>
        <w:t xml:space="preserve"> covering the needs of MPAs and adapting/</w:t>
      </w:r>
      <w:r w:rsidR="00240A1C" w:rsidRPr="003B7EC2">
        <w:rPr>
          <w:rFonts w:ascii="Muli" w:hAnsi="Muli"/>
          <w:sz w:val="24"/>
          <w:szCs w:val="24"/>
        </w:rPr>
        <w:t>developing</w:t>
      </w:r>
      <w:r w:rsidR="00883E7F" w:rsidRPr="003B7EC2">
        <w:rPr>
          <w:rFonts w:ascii="Muli" w:hAnsi="Muli"/>
          <w:sz w:val="24"/>
          <w:szCs w:val="24"/>
        </w:rPr>
        <w:t xml:space="preserve"> equipment </w:t>
      </w:r>
      <w:r w:rsidR="00A41A51" w:rsidRPr="003B7EC2">
        <w:rPr>
          <w:rFonts w:ascii="Muli" w:hAnsi="Muli"/>
          <w:sz w:val="24"/>
          <w:szCs w:val="24"/>
        </w:rPr>
        <w:t xml:space="preserve">to reach MPAs objectives </w:t>
      </w:r>
      <w:r w:rsidR="00883E7F" w:rsidRPr="003B7EC2">
        <w:rPr>
          <w:rFonts w:ascii="Muli" w:hAnsi="Muli"/>
          <w:sz w:val="24"/>
          <w:szCs w:val="24"/>
        </w:rPr>
        <w:t xml:space="preserve">is an evidence of success. </w:t>
      </w:r>
      <w:r w:rsidR="001E0FCE" w:rsidRPr="003B7EC2">
        <w:rPr>
          <w:rFonts w:ascii="Muli" w:hAnsi="Muli"/>
          <w:sz w:val="24"/>
          <w:szCs w:val="24"/>
        </w:rPr>
        <w:t>It</w:t>
      </w:r>
      <w:r w:rsidR="00A62AB6" w:rsidRPr="003B7EC2">
        <w:rPr>
          <w:rFonts w:ascii="Muli" w:hAnsi="Muli"/>
          <w:sz w:val="24"/>
          <w:szCs w:val="24"/>
        </w:rPr>
        <w:t xml:space="preserve"> </w:t>
      </w:r>
      <w:r w:rsidR="006115F6" w:rsidRPr="003B7EC2">
        <w:rPr>
          <w:rFonts w:ascii="Muli" w:hAnsi="Muli"/>
          <w:sz w:val="24"/>
          <w:szCs w:val="24"/>
        </w:rPr>
        <w:t>encouraged</w:t>
      </w:r>
      <w:r w:rsidR="001E0FCE" w:rsidRPr="003B7EC2">
        <w:rPr>
          <w:rFonts w:ascii="Muli" w:hAnsi="Muli"/>
          <w:sz w:val="24"/>
          <w:szCs w:val="24"/>
        </w:rPr>
        <w:t xml:space="preserve"> the AAMP to </w:t>
      </w:r>
      <w:r w:rsidR="006115F6" w:rsidRPr="003B7EC2">
        <w:rPr>
          <w:rFonts w:ascii="Muli" w:hAnsi="Muli"/>
          <w:sz w:val="24"/>
          <w:szCs w:val="24"/>
        </w:rPr>
        <w:t>maintain</w:t>
      </w:r>
      <w:r w:rsidR="001E0FCE" w:rsidRPr="003B7EC2">
        <w:rPr>
          <w:rFonts w:ascii="Muli" w:hAnsi="Muli"/>
          <w:sz w:val="24"/>
          <w:szCs w:val="24"/>
        </w:rPr>
        <w:t xml:space="preserve"> a technological watch on emerging</w:t>
      </w:r>
      <w:r w:rsidR="00CD4AC6" w:rsidRPr="003B7EC2">
        <w:rPr>
          <w:rFonts w:ascii="Muli" w:hAnsi="Muli"/>
          <w:sz w:val="24"/>
          <w:szCs w:val="24"/>
        </w:rPr>
        <w:t xml:space="preserve"> solutions and innovations</w:t>
      </w:r>
      <w:r w:rsidR="00A41A51" w:rsidRPr="003B7EC2">
        <w:rPr>
          <w:rFonts w:ascii="Muli" w:hAnsi="Muli"/>
          <w:sz w:val="24"/>
          <w:szCs w:val="24"/>
        </w:rPr>
        <w:t xml:space="preserve"> in marine ecosystems monitoring</w:t>
      </w:r>
      <w:r w:rsidR="00CD4AC6" w:rsidRPr="003B7EC2">
        <w:rPr>
          <w:rFonts w:ascii="Muli" w:hAnsi="Muli"/>
          <w:sz w:val="24"/>
          <w:szCs w:val="24"/>
        </w:rPr>
        <w:t>.</w:t>
      </w:r>
      <w:r w:rsidR="001E0FCE" w:rsidRPr="003B7EC2">
        <w:rPr>
          <w:rFonts w:ascii="Muli" w:hAnsi="Muli"/>
          <w:sz w:val="24"/>
          <w:szCs w:val="24"/>
        </w:rPr>
        <w:t xml:space="preserve"> </w:t>
      </w:r>
      <w:r w:rsidR="00883E7F" w:rsidRPr="003B7EC2">
        <w:rPr>
          <w:rFonts w:ascii="Muli" w:hAnsi="Muli"/>
          <w:sz w:val="24"/>
          <w:szCs w:val="24"/>
        </w:rPr>
        <w:t>The project triggered the emergence of research and development activities in specific fields</w:t>
      </w:r>
      <w:r w:rsidR="002317BC" w:rsidRPr="003B7EC2">
        <w:rPr>
          <w:rFonts w:ascii="Muli" w:hAnsi="Muli"/>
          <w:sz w:val="24"/>
          <w:szCs w:val="24"/>
        </w:rPr>
        <w:t xml:space="preserve"> with great potential in favour of</w:t>
      </w:r>
      <w:r w:rsidR="00883E7F" w:rsidRPr="003B7EC2">
        <w:rPr>
          <w:rFonts w:ascii="Muli" w:hAnsi="Muli"/>
          <w:sz w:val="24"/>
          <w:szCs w:val="24"/>
        </w:rPr>
        <w:t xml:space="preserve"> marine </w:t>
      </w:r>
      <w:r w:rsidR="00A41A51" w:rsidRPr="003B7EC2">
        <w:rPr>
          <w:rFonts w:ascii="Muli" w:hAnsi="Muli"/>
          <w:sz w:val="24"/>
          <w:szCs w:val="24"/>
        </w:rPr>
        <w:t>monitoring</w:t>
      </w:r>
      <w:r w:rsidR="00883E7F" w:rsidRPr="003B7EC2">
        <w:rPr>
          <w:rFonts w:ascii="Muli" w:hAnsi="Muli"/>
          <w:sz w:val="24"/>
          <w:szCs w:val="24"/>
        </w:rPr>
        <w:t xml:space="preserve">: data gathering, automatic image processing, </w:t>
      </w:r>
      <w:r w:rsidR="00E20727" w:rsidRPr="003B7EC2">
        <w:rPr>
          <w:rFonts w:ascii="Muli" w:hAnsi="Muli"/>
          <w:sz w:val="24"/>
          <w:szCs w:val="24"/>
        </w:rPr>
        <w:t xml:space="preserve">airborne </w:t>
      </w:r>
      <w:r w:rsidR="00883E7F" w:rsidRPr="003B7EC2">
        <w:rPr>
          <w:rFonts w:ascii="Muli" w:hAnsi="Muli"/>
          <w:sz w:val="24"/>
          <w:szCs w:val="24"/>
        </w:rPr>
        <w:t>drones</w:t>
      </w:r>
      <w:r w:rsidR="00E20727" w:rsidRPr="003B7EC2">
        <w:rPr>
          <w:rFonts w:ascii="Muli" w:hAnsi="Muli"/>
          <w:sz w:val="24"/>
          <w:szCs w:val="24"/>
        </w:rPr>
        <w:t xml:space="preserve">. It </w:t>
      </w:r>
      <w:r w:rsidR="00B660E3" w:rsidRPr="003B7EC2">
        <w:rPr>
          <w:rFonts w:ascii="Muli" w:hAnsi="Muli"/>
          <w:sz w:val="24"/>
          <w:szCs w:val="24"/>
        </w:rPr>
        <w:t>was widely publicised</w:t>
      </w:r>
      <w:r w:rsidR="00E20727" w:rsidRPr="003B7EC2">
        <w:rPr>
          <w:rFonts w:ascii="Muli" w:hAnsi="Muli"/>
          <w:sz w:val="24"/>
          <w:szCs w:val="24"/>
        </w:rPr>
        <w:t xml:space="preserve"> and was presented to MPAs science and technology days and annual seminar</w:t>
      </w:r>
      <w:r w:rsidR="00611135" w:rsidRPr="003B7EC2">
        <w:rPr>
          <w:rFonts w:ascii="Muli" w:hAnsi="Muli"/>
          <w:sz w:val="24"/>
          <w:szCs w:val="24"/>
        </w:rPr>
        <w:t>s.</w:t>
      </w:r>
    </w:p>
    <w:p w14:paraId="07E04001" w14:textId="77777777" w:rsidR="00DF3691" w:rsidRPr="003B7EC2" w:rsidRDefault="00DF3691" w:rsidP="00552D52">
      <w:pPr>
        <w:spacing w:after="0"/>
        <w:jc w:val="both"/>
        <w:rPr>
          <w:rFonts w:ascii="Muli" w:hAnsi="Muli"/>
          <w:sz w:val="24"/>
          <w:szCs w:val="24"/>
        </w:rPr>
      </w:pPr>
    </w:p>
    <w:p w14:paraId="410421EE" w14:textId="60110041" w:rsidR="00DF3691" w:rsidRPr="00BA2B6C" w:rsidRDefault="00E0688A" w:rsidP="00E0688A">
      <w:pPr>
        <w:spacing w:after="0"/>
        <w:jc w:val="both"/>
        <w:rPr>
          <w:rFonts w:ascii="Muli" w:hAnsi="Muli"/>
          <w:b/>
          <w:color w:val="0070C0"/>
          <w:sz w:val="28"/>
          <w:szCs w:val="28"/>
        </w:rPr>
      </w:pPr>
      <w:r w:rsidRPr="00BA2B6C">
        <w:rPr>
          <w:rFonts w:ascii="Muli" w:hAnsi="Muli"/>
          <w:b/>
          <w:color w:val="0070C0"/>
          <w:sz w:val="28"/>
          <w:szCs w:val="28"/>
        </w:rPr>
        <w:t>Lessons learnt and k</w:t>
      </w:r>
      <w:r w:rsidR="00DF3691" w:rsidRPr="00BA2B6C">
        <w:rPr>
          <w:rFonts w:ascii="Muli" w:hAnsi="Muli"/>
          <w:b/>
          <w:color w:val="0070C0"/>
          <w:sz w:val="28"/>
          <w:szCs w:val="28"/>
        </w:rPr>
        <w:t>eys to success</w:t>
      </w:r>
    </w:p>
    <w:p w14:paraId="0743A6BE" w14:textId="77777777" w:rsidR="00BA2B6C" w:rsidRPr="003B7EC2" w:rsidRDefault="00BA2B6C" w:rsidP="00E0688A">
      <w:pPr>
        <w:spacing w:after="0"/>
        <w:jc w:val="both"/>
        <w:rPr>
          <w:rFonts w:ascii="Muli" w:hAnsi="Muli"/>
          <w:b/>
          <w:color w:val="0070C0"/>
          <w:sz w:val="24"/>
          <w:szCs w:val="24"/>
        </w:rPr>
      </w:pPr>
    </w:p>
    <w:p w14:paraId="569690CF" w14:textId="0AF3FE97" w:rsidR="00927E19" w:rsidRPr="003B7EC2" w:rsidRDefault="00927E19" w:rsidP="00552D52">
      <w:pPr>
        <w:pStyle w:val="Paragraphedeliste"/>
        <w:numPr>
          <w:ilvl w:val="0"/>
          <w:numId w:val="8"/>
        </w:numPr>
        <w:spacing w:after="0"/>
        <w:jc w:val="both"/>
        <w:rPr>
          <w:rFonts w:ascii="Muli" w:hAnsi="Muli"/>
          <w:sz w:val="24"/>
          <w:szCs w:val="24"/>
        </w:rPr>
      </w:pPr>
      <w:r w:rsidRPr="003B7EC2">
        <w:rPr>
          <w:rFonts w:ascii="Muli" w:hAnsi="Muli"/>
          <w:sz w:val="24"/>
          <w:szCs w:val="24"/>
        </w:rPr>
        <w:t>MPAs are the first beneficiaries of technological solutions</w:t>
      </w:r>
      <w:r w:rsidR="00A41A51" w:rsidRPr="003B7EC2">
        <w:rPr>
          <w:rFonts w:ascii="Muli" w:hAnsi="Muli"/>
          <w:sz w:val="24"/>
          <w:szCs w:val="24"/>
        </w:rPr>
        <w:t xml:space="preserve"> proposed by SMEs</w:t>
      </w:r>
      <w:r w:rsidRPr="003B7EC2">
        <w:rPr>
          <w:rFonts w:ascii="Muli" w:hAnsi="Muli"/>
          <w:sz w:val="24"/>
          <w:szCs w:val="24"/>
        </w:rPr>
        <w:t>: they need to be involved at the very beginning</w:t>
      </w:r>
      <w:r w:rsidR="00A41A51" w:rsidRPr="003B7EC2">
        <w:rPr>
          <w:rFonts w:ascii="Muli" w:hAnsi="Muli"/>
          <w:sz w:val="24"/>
          <w:szCs w:val="24"/>
        </w:rPr>
        <w:t xml:space="preserve"> of the project </w:t>
      </w:r>
      <w:r w:rsidRPr="003B7EC2">
        <w:rPr>
          <w:rFonts w:ascii="Muli" w:hAnsi="Muli"/>
          <w:sz w:val="24"/>
          <w:szCs w:val="24"/>
        </w:rPr>
        <w:t>in order to</w:t>
      </w:r>
      <w:r w:rsidR="00A41A51" w:rsidRPr="003B7EC2">
        <w:rPr>
          <w:rFonts w:ascii="Muli" w:hAnsi="Muli"/>
          <w:sz w:val="24"/>
          <w:szCs w:val="24"/>
        </w:rPr>
        <w:t xml:space="preserve"> </w:t>
      </w:r>
      <w:r w:rsidR="00240A1C" w:rsidRPr="003B7EC2">
        <w:rPr>
          <w:rFonts w:ascii="Muli" w:hAnsi="Muli"/>
          <w:sz w:val="24"/>
          <w:szCs w:val="24"/>
        </w:rPr>
        <w:t xml:space="preserve">take ownership of it, </w:t>
      </w:r>
      <w:r w:rsidR="00AF2233" w:rsidRPr="003B7EC2">
        <w:rPr>
          <w:rFonts w:ascii="Muli" w:hAnsi="Muli"/>
          <w:sz w:val="24"/>
          <w:szCs w:val="24"/>
        </w:rPr>
        <w:t>to contribute and follow its development and to build perspectives according to preliminary tests or results</w:t>
      </w:r>
      <w:r w:rsidR="00A41A51" w:rsidRPr="003B7EC2">
        <w:rPr>
          <w:rFonts w:ascii="Muli" w:hAnsi="Muli"/>
          <w:sz w:val="24"/>
          <w:szCs w:val="24"/>
        </w:rPr>
        <w:t>.</w:t>
      </w:r>
      <w:r w:rsidR="000E4F21" w:rsidRPr="003B7EC2">
        <w:rPr>
          <w:rFonts w:ascii="Muli" w:hAnsi="Muli"/>
          <w:sz w:val="24"/>
          <w:szCs w:val="24"/>
        </w:rPr>
        <w:t xml:space="preserve"> </w:t>
      </w:r>
      <w:r w:rsidRPr="003B7EC2">
        <w:rPr>
          <w:rFonts w:ascii="Muli" w:hAnsi="Muli"/>
          <w:sz w:val="24"/>
          <w:szCs w:val="24"/>
        </w:rPr>
        <w:t xml:space="preserve">Faced with limited </w:t>
      </w:r>
      <w:r w:rsidR="00240A1C" w:rsidRPr="003B7EC2">
        <w:rPr>
          <w:rFonts w:ascii="Muli" w:hAnsi="Muli"/>
          <w:sz w:val="24"/>
          <w:szCs w:val="24"/>
        </w:rPr>
        <w:t xml:space="preserve">staff and financial </w:t>
      </w:r>
      <w:r w:rsidRPr="003B7EC2">
        <w:rPr>
          <w:rFonts w:ascii="Muli" w:hAnsi="Muli"/>
          <w:sz w:val="24"/>
          <w:szCs w:val="24"/>
        </w:rPr>
        <w:t xml:space="preserve">resources, they need to set priorities </w:t>
      </w:r>
      <w:r w:rsidR="00CF0223" w:rsidRPr="003B7EC2">
        <w:rPr>
          <w:rFonts w:ascii="Muli" w:hAnsi="Muli"/>
          <w:sz w:val="24"/>
          <w:szCs w:val="24"/>
        </w:rPr>
        <w:t xml:space="preserve">and work on </w:t>
      </w:r>
      <w:r w:rsidR="00B660E3" w:rsidRPr="003B7EC2">
        <w:rPr>
          <w:rFonts w:ascii="Muli" w:hAnsi="Muli"/>
          <w:sz w:val="24"/>
          <w:szCs w:val="24"/>
        </w:rPr>
        <w:t>express</w:t>
      </w:r>
      <w:r w:rsidR="00CF0223" w:rsidRPr="003B7EC2">
        <w:rPr>
          <w:rFonts w:ascii="Muli" w:hAnsi="Muli"/>
          <w:sz w:val="24"/>
          <w:szCs w:val="24"/>
        </w:rPr>
        <w:t>ing</w:t>
      </w:r>
      <w:r w:rsidR="00B660E3" w:rsidRPr="003B7EC2">
        <w:rPr>
          <w:rFonts w:ascii="Muli" w:hAnsi="Muli"/>
          <w:sz w:val="24"/>
          <w:szCs w:val="24"/>
        </w:rPr>
        <w:t xml:space="preserve"> </w:t>
      </w:r>
      <w:r w:rsidR="00641FE6" w:rsidRPr="003B7EC2">
        <w:rPr>
          <w:rFonts w:ascii="Muli" w:hAnsi="Muli"/>
          <w:sz w:val="24"/>
          <w:szCs w:val="24"/>
        </w:rPr>
        <w:t xml:space="preserve">more precise </w:t>
      </w:r>
      <w:r w:rsidR="00B660E3" w:rsidRPr="003B7EC2">
        <w:rPr>
          <w:rFonts w:ascii="Muli" w:hAnsi="Muli"/>
          <w:sz w:val="24"/>
          <w:szCs w:val="24"/>
        </w:rPr>
        <w:t>requirement</w:t>
      </w:r>
      <w:r w:rsidRPr="003B7EC2">
        <w:rPr>
          <w:rFonts w:ascii="Muli" w:hAnsi="Muli"/>
          <w:sz w:val="24"/>
          <w:szCs w:val="24"/>
        </w:rPr>
        <w:t xml:space="preserve"> </w:t>
      </w:r>
      <w:r w:rsidR="006557D7" w:rsidRPr="003B7EC2">
        <w:rPr>
          <w:rFonts w:ascii="Muli" w:hAnsi="Muli"/>
          <w:sz w:val="24"/>
          <w:szCs w:val="24"/>
        </w:rPr>
        <w:t>specification</w:t>
      </w:r>
      <w:r w:rsidR="00B660E3" w:rsidRPr="003B7EC2">
        <w:rPr>
          <w:rFonts w:ascii="Muli" w:hAnsi="Muli"/>
          <w:sz w:val="24"/>
          <w:szCs w:val="24"/>
        </w:rPr>
        <w:t>s</w:t>
      </w:r>
      <w:r w:rsidRPr="003B7EC2">
        <w:rPr>
          <w:rFonts w:ascii="Muli" w:hAnsi="Muli"/>
          <w:sz w:val="24"/>
          <w:szCs w:val="24"/>
        </w:rPr>
        <w:t>.</w:t>
      </w:r>
    </w:p>
    <w:p w14:paraId="693E3DDF" w14:textId="00740A90" w:rsidR="0065780C" w:rsidRPr="003B7EC2" w:rsidRDefault="00251020" w:rsidP="00552D52">
      <w:pPr>
        <w:pStyle w:val="Paragraphedeliste"/>
        <w:numPr>
          <w:ilvl w:val="0"/>
          <w:numId w:val="8"/>
        </w:numPr>
        <w:spacing w:after="0"/>
        <w:jc w:val="both"/>
        <w:rPr>
          <w:rFonts w:ascii="Muli" w:hAnsi="Muli"/>
          <w:sz w:val="24"/>
          <w:szCs w:val="24"/>
        </w:rPr>
      </w:pPr>
      <w:r w:rsidRPr="003B7EC2">
        <w:rPr>
          <w:rFonts w:ascii="Muli" w:hAnsi="Muli"/>
          <w:sz w:val="24"/>
          <w:szCs w:val="24"/>
        </w:rPr>
        <w:t>Introducing new technologies</w:t>
      </w:r>
      <w:r w:rsidR="00927E19" w:rsidRPr="003B7EC2">
        <w:rPr>
          <w:rFonts w:ascii="Muli" w:hAnsi="Muli"/>
          <w:sz w:val="24"/>
          <w:szCs w:val="24"/>
        </w:rPr>
        <w:t xml:space="preserve"> </w:t>
      </w:r>
      <w:r w:rsidRPr="003B7EC2">
        <w:rPr>
          <w:rFonts w:ascii="Muli" w:hAnsi="Muli"/>
          <w:sz w:val="24"/>
          <w:szCs w:val="24"/>
        </w:rPr>
        <w:t>in</w:t>
      </w:r>
      <w:r w:rsidR="006557D7" w:rsidRPr="003B7EC2">
        <w:rPr>
          <w:rFonts w:ascii="Muli" w:hAnsi="Muli"/>
          <w:sz w:val="24"/>
          <w:szCs w:val="24"/>
        </w:rPr>
        <w:t xml:space="preserve"> </w:t>
      </w:r>
      <w:r w:rsidRPr="003B7EC2">
        <w:rPr>
          <w:rFonts w:ascii="Muli" w:hAnsi="Muli"/>
          <w:sz w:val="24"/>
          <w:szCs w:val="24"/>
        </w:rPr>
        <w:t xml:space="preserve">MPAs is a </w:t>
      </w:r>
      <w:r w:rsidR="00D46881" w:rsidRPr="003B7EC2">
        <w:rPr>
          <w:rFonts w:ascii="Muli" w:hAnsi="Muli"/>
          <w:sz w:val="24"/>
          <w:szCs w:val="24"/>
        </w:rPr>
        <w:t xml:space="preserve">real </w:t>
      </w:r>
      <w:r w:rsidRPr="003B7EC2">
        <w:rPr>
          <w:rFonts w:ascii="Muli" w:hAnsi="Muli"/>
          <w:sz w:val="24"/>
          <w:szCs w:val="24"/>
        </w:rPr>
        <w:t>challenge</w:t>
      </w:r>
      <w:r w:rsidR="0065780C" w:rsidRPr="003B7EC2">
        <w:rPr>
          <w:rFonts w:ascii="Muli" w:hAnsi="Muli"/>
          <w:sz w:val="24"/>
          <w:szCs w:val="24"/>
        </w:rPr>
        <w:t>. The AAMP will need to allocate a dedicated team of experts and technicians</w:t>
      </w:r>
      <w:r w:rsidR="00D46881" w:rsidRPr="003B7EC2">
        <w:rPr>
          <w:rFonts w:ascii="Muli" w:hAnsi="Muli"/>
          <w:sz w:val="24"/>
          <w:szCs w:val="24"/>
        </w:rPr>
        <w:t xml:space="preserve"> </w:t>
      </w:r>
      <w:r w:rsidR="0065780C" w:rsidRPr="003B7EC2">
        <w:rPr>
          <w:rFonts w:ascii="Muli" w:hAnsi="Muli"/>
          <w:sz w:val="24"/>
          <w:szCs w:val="24"/>
        </w:rPr>
        <w:t>to:</w:t>
      </w:r>
    </w:p>
    <w:p w14:paraId="13D88AB3" w14:textId="77777777" w:rsidR="00203BB4" w:rsidRPr="003B7EC2" w:rsidRDefault="00203BB4" w:rsidP="009577D1">
      <w:pPr>
        <w:pStyle w:val="Paragraphedeliste"/>
        <w:numPr>
          <w:ilvl w:val="1"/>
          <w:numId w:val="8"/>
        </w:numPr>
        <w:spacing w:after="0"/>
        <w:ind w:left="700"/>
        <w:jc w:val="both"/>
        <w:rPr>
          <w:rFonts w:ascii="Muli" w:hAnsi="Muli"/>
          <w:sz w:val="24"/>
          <w:szCs w:val="24"/>
        </w:rPr>
      </w:pPr>
      <w:r w:rsidRPr="003B7EC2">
        <w:rPr>
          <w:rFonts w:ascii="Muli" w:hAnsi="Muli"/>
          <w:sz w:val="24"/>
          <w:szCs w:val="24"/>
        </w:rPr>
        <w:t>implement the solutions identified during demonstrations into real life operations and assess reliability in the long term;</w:t>
      </w:r>
    </w:p>
    <w:p w14:paraId="754DC413" w14:textId="21EBA850" w:rsidR="00611135" w:rsidRPr="003B7EC2" w:rsidRDefault="0065780C" w:rsidP="009577D1">
      <w:pPr>
        <w:pStyle w:val="Paragraphedeliste"/>
        <w:numPr>
          <w:ilvl w:val="1"/>
          <w:numId w:val="8"/>
        </w:numPr>
        <w:spacing w:after="0"/>
        <w:ind w:left="700"/>
        <w:jc w:val="both"/>
        <w:rPr>
          <w:rFonts w:ascii="Muli" w:hAnsi="Muli"/>
          <w:sz w:val="24"/>
          <w:szCs w:val="24"/>
        </w:rPr>
      </w:pPr>
      <w:r w:rsidRPr="003B7EC2">
        <w:rPr>
          <w:rFonts w:ascii="Muli" w:hAnsi="Muli"/>
          <w:sz w:val="24"/>
          <w:szCs w:val="24"/>
        </w:rPr>
        <w:t xml:space="preserve">provide guidance to </w:t>
      </w:r>
      <w:r w:rsidR="00251020" w:rsidRPr="003B7EC2">
        <w:rPr>
          <w:rFonts w:ascii="Muli" w:hAnsi="Muli"/>
          <w:sz w:val="24"/>
          <w:szCs w:val="24"/>
        </w:rPr>
        <w:t>MPAs managers and staff</w:t>
      </w:r>
      <w:r w:rsidR="00CC671E" w:rsidRPr="003B7EC2">
        <w:rPr>
          <w:rFonts w:ascii="Muli" w:hAnsi="Muli"/>
          <w:sz w:val="24"/>
          <w:szCs w:val="24"/>
        </w:rPr>
        <w:t xml:space="preserve"> </w:t>
      </w:r>
      <w:r w:rsidR="00927E19" w:rsidRPr="003B7EC2">
        <w:rPr>
          <w:rFonts w:ascii="Muli" w:hAnsi="Muli"/>
          <w:sz w:val="24"/>
          <w:szCs w:val="24"/>
        </w:rPr>
        <w:t xml:space="preserve">to </w:t>
      </w:r>
      <w:r w:rsidR="00AF2233" w:rsidRPr="003B7EC2">
        <w:rPr>
          <w:rFonts w:ascii="Muli" w:hAnsi="Muli"/>
          <w:sz w:val="24"/>
          <w:szCs w:val="24"/>
        </w:rPr>
        <w:t xml:space="preserve">become familiar with </w:t>
      </w:r>
      <w:r w:rsidR="009C124E" w:rsidRPr="003B7EC2">
        <w:rPr>
          <w:rFonts w:ascii="Muli" w:hAnsi="Muli"/>
          <w:sz w:val="24"/>
          <w:szCs w:val="24"/>
        </w:rPr>
        <w:t xml:space="preserve">and </w:t>
      </w:r>
      <w:r w:rsidR="006557D7" w:rsidRPr="003B7EC2">
        <w:rPr>
          <w:rFonts w:ascii="Muli" w:hAnsi="Muli"/>
          <w:sz w:val="24"/>
          <w:szCs w:val="24"/>
        </w:rPr>
        <w:t xml:space="preserve">manage </w:t>
      </w:r>
      <w:r w:rsidR="00927E19" w:rsidRPr="003B7EC2">
        <w:rPr>
          <w:rFonts w:ascii="Muli" w:hAnsi="Muli"/>
          <w:sz w:val="24"/>
          <w:szCs w:val="24"/>
        </w:rPr>
        <w:t>technology.</w:t>
      </w:r>
    </w:p>
    <w:p w14:paraId="4367FEF1" w14:textId="5CC336A5" w:rsidR="00D46881" w:rsidRPr="003B7EC2" w:rsidRDefault="000E4F21" w:rsidP="009577D1">
      <w:pPr>
        <w:pStyle w:val="Paragraphedeliste"/>
        <w:numPr>
          <w:ilvl w:val="1"/>
          <w:numId w:val="8"/>
        </w:numPr>
        <w:spacing w:after="0"/>
        <w:ind w:left="700"/>
        <w:jc w:val="both"/>
        <w:rPr>
          <w:rFonts w:ascii="Muli" w:hAnsi="Muli"/>
          <w:sz w:val="24"/>
          <w:szCs w:val="24"/>
        </w:rPr>
      </w:pPr>
      <w:r w:rsidRPr="003B7EC2">
        <w:rPr>
          <w:rFonts w:ascii="Muli" w:hAnsi="Muli"/>
          <w:sz w:val="24"/>
          <w:szCs w:val="24"/>
        </w:rPr>
        <w:t xml:space="preserve">maintain </w:t>
      </w:r>
      <w:r w:rsidR="00D46881" w:rsidRPr="003B7EC2">
        <w:rPr>
          <w:rFonts w:ascii="Muli" w:hAnsi="Muli"/>
          <w:sz w:val="24"/>
          <w:szCs w:val="24"/>
        </w:rPr>
        <w:t xml:space="preserve">equipment which includes regular cleaning of sensors, calibration and comparisons with collected </w:t>
      </w:r>
      <w:r w:rsidR="00EB7607" w:rsidRPr="003B7EC2">
        <w:rPr>
          <w:rFonts w:ascii="Muli" w:hAnsi="Muli"/>
          <w:sz w:val="24"/>
          <w:szCs w:val="24"/>
        </w:rPr>
        <w:t xml:space="preserve">data </w:t>
      </w:r>
      <w:r w:rsidR="00D46881" w:rsidRPr="003B7EC2">
        <w:rPr>
          <w:rFonts w:ascii="Muli" w:hAnsi="Muli"/>
          <w:sz w:val="24"/>
          <w:szCs w:val="24"/>
        </w:rPr>
        <w:t xml:space="preserve">and analyses via </w:t>
      </w:r>
      <w:r w:rsidR="000A516B" w:rsidRPr="003B7EC2">
        <w:rPr>
          <w:rFonts w:ascii="Muli" w:hAnsi="Muli"/>
          <w:sz w:val="24"/>
          <w:szCs w:val="24"/>
        </w:rPr>
        <w:t>conventional</w:t>
      </w:r>
      <w:r w:rsidR="00D46881" w:rsidRPr="003B7EC2">
        <w:rPr>
          <w:rFonts w:ascii="Muli" w:hAnsi="Muli"/>
          <w:sz w:val="24"/>
          <w:szCs w:val="24"/>
        </w:rPr>
        <w:t xml:space="preserve"> methods. </w:t>
      </w:r>
    </w:p>
    <w:p w14:paraId="07AC4F14" w14:textId="11A38AF3" w:rsidR="0011798F" w:rsidRPr="003B7EC2" w:rsidRDefault="003741F8" w:rsidP="00552D52">
      <w:pPr>
        <w:pStyle w:val="Paragraphedeliste"/>
        <w:numPr>
          <w:ilvl w:val="0"/>
          <w:numId w:val="8"/>
        </w:numPr>
        <w:spacing w:after="0"/>
        <w:jc w:val="both"/>
        <w:rPr>
          <w:rFonts w:ascii="Muli" w:hAnsi="Muli"/>
          <w:sz w:val="24"/>
          <w:szCs w:val="24"/>
        </w:rPr>
      </w:pPr>
      <w:r w:rsidRPr="003B7EC2">
        <w:rPr>
          <w:rFonts w:ascii="Muli" w:hAnsi="Muli"/>
          <w:sz w:val="24"/>
          <w:szCs w:val="24"/>
        </w:rPr>
        <w:t xml:space="preserve">The project allowed </w:t>
      </w:r>
      <w:r w:rsidR="00AF2233" w:rsidRPr="003B7EC2">
        <w:rPr>
          <w:rFonts w:ascii="Muli" w:hAnsi="Muli"/>
          <w:sz w:val="24"/>
          <w:szCs w:val="24"/>
        </w:rPr>
        <w:t xml:space="preserve">to validate </w:t>
      </w:r>
      <w:r w:rsidRPr="003B7EC2">
        <w:rPr>
          <w:rFonts w:ascii="Muli" w:hAnsi="Muli"/>
          <w:sz w:val="24"/>
          <w:szCs w:val="24"/>
        </w:rPr>
        <w:t>the process</w:t>
      </w:r>
      <w:r w:rsidR="00DD45ED" w:rsidRPr="003B7EC2">
        <w:rPr>
          <w:rFonts w:ascii="Muli" w:hAnsi="Muli"/>
          <w:sz w:val="24"/>
          <w:szCs w:val="24"/>
        </w:rPr>
        <w:t xml:space="preserve"> of</w:t>
      </w:r>
      <w:r w:rsidRPr="003B7EC2">
        <w:rPr>
          <w:rFonts w:ascii="Muli" w:hAnsi="Muli"/>
          <w:sz w:val="24"/>
          <w:szCs w:val="24"/>
        </w:rPr>
        <w:t xml:space="preserve"> </w:t>
      </w:r>
      <w:r w:rsidR="00AF2233" w:rsidRPr="003B7EC2">
        <w:rPr>
          <w:rFonts w:ascii="Muli" w:hAnsi="Muli"/>
          <w:sz w:val="24"/>
          <w:szCs w:val="24"/>
        </w:rPr>
        <w:t xml:space="preserve">identifying and </w:t>
      </w:r>
      <w:r w:rsidRPr="003B7EC2">
        <w:rPr>
          <w:rFonts w:ascii="Muli" w:hAnsi="Muli"/>
          <w:sz w:val="24"/>
          <w:szCs w:val="24"/>
        </w:rPr>
        <w:t>selectin</w:t>
      </w:r>
      <w:r w:rsidR="00AF2233" w:rsidRPr="003B7EC2">
        <w:rPr>
          <w:rFonts w:ascii="Muli" w:hAnsi="Muli"/>
          <w:sz w:val="24"/>
          <w:szCs w:val="24"/>
        </w:rPr>
        <w:t>g</w:t>
      </w:r>
      <w:r w:rsidRPr="003B7EC2">
        <w:rPr>
          <w:rFonts w:ascii="Muli" w:hAnsi="Muli"/>
          <w:sz w:val="24"/>
          <w:szCs w:val="24"/>
        </w:rPr>
        <w:t xml:space="preserve"> technical solutions for MPAs. To go further and help </w:t>
      </w:r>
      <w:r w:rsidR="00B660E3" w:rsidRPr="003B7EC2">
        <w:rPr>
          <w:rFonts w:ascii="Muli" w:hAnsi="Muli"/>
          <w:sz w:val="24"/>
          <w:szCs w:val="24"/>
        </w:rPr>
        <w:t xml:space="preserve">in </w:t>
      </w:r>
      <w:r w:rsidRPr="003B7EC2">
        <w:rPr>
          <w:rFonts w:ascii="Muli" w:hAnsi="Muli"/>
          <w:sz w:val="24"/>
          <w:szCs w:val="24"/>
        </w:rPr>
        <w:t>selecting the most relevant technologies, demonstrations need to be organised to compare similar solutions in a single test site</w:t>
      </w:r>
      <w:r w:rsidR="00AF2233" w:rsidRPr="003B7EC2">
        <w:rPr>
          <w:rFonts w:ascii="Muli" w:hAnsi="Muli"/>
          <w:sz w:val="24"/>
          <w:szCs w:val="24"/>
        </w:rPr>
        <w:t>.</w:t>
      </w:r>
    </w:p>
    <w:p w14:paraId="7862587A" w14:textId="619DF855" w:rsidR="0011798F" w:rsidRPr="003B7EC2" w:rsidRDefault="0011798F" w:rsidP="00552D52">
      <w:pPr>
        <w:pStyle w:val="Paragraphedeliste"/>
        <w:numPr>
          <w:ilvl w:val="0"/>
          <w:numId w:val="8"/>
        </w:numPr>
        <w:spacing w:after="0"/>
        <w:jc w:val="both"/>
        <w:rPr>
          <w:rFonts w:ascii="Muli" w:hAnsi="Muli"/>
          <w:sz w:val="24"/>
          <w:szCs w:val="24"/>
        </w:rPr>
      </w:pPr>
      <w:r w:rsidRPr="003B7EC2">
        <w:rPr>
          <w:rFonts w:ascii="Muli" w:hAnsi="Muli"/>
          <w:sz w:val="24"/>
          <w:szCs w:val="24"/>
        </w:rPr>
        <w:t xml:space="preserve">Expertise of </w:t>
      </w:r>
      <w:r w:rsidR="004F6241" w:rsidRPr="003B7EC2">
        <w:rPr>
          <w:rFonts w:ascii="Muli" w:hAnsi="Muli"/>
          <w:sz w:val="24"/>
          <w:szCs w:val="24"/>
        </w:rPr>
        <w:t>sea</w:t>
      </w:r>
      <w:r w:rsidR="004B33D0" w:rsidRPr="003B7EC2">
        <w:rPr>
          <w:rFonts w:ascii="Muli" w:hAnsi="Muli"/>
          <w:sz w:val="24"/>
          <w:szCs w:val="24"/>
        </w:rPr>
        <w:t xml:space="preserve"> innovation clusters such as </w:t>
      </w:r>
      <w:r w:rsidRPr="003B7EC2">
        <w:rPr>
          <w:rFonts w:ascii="Muli" w:hAnsi="Muli"/>
          <w:sz w:val="24"/>
          <w:szCs w:val="24"/>
        </w:rPr>
        <w:t>PMBA and PMM</w:t>
      </w:r>
      <w:r w:rsidR="004B33D0" w:rsidRPr="003B7EC2">
        <w:rPr>
          <w:rFonts w:ascii="Muli" w:hAnsi="Muli"/>
          <w:sz w:val="24"/>
          <w:szCs w:val="24"/>
        </w:rPr>
        <w:t xml:space="preserve"> are paramount to supervise such projects, </w:t>
      </w:r>
      <w:r w:rsidRPr="003B7EC2">
        <w:rPr>
          <w:rFonts w:ascii="Muli" w:hAnsi="Muli"/>
          <w:sz w:val="24"/>
          <w:szCs w:val="24"/>
        </w:rPr>
        <w:t>to identify SMEs and provide technical advice on MPAs</w:t>
      </w:r>
      <w:r w:rsidR="004B33D0" w:rsidRPr="003B7EC2">
        <w:rPr>
          <w:rFonts w:ascii="Muli" w:hAnsi="Muli"/>
          <w:sz w:val="24"/>
          <w:szCs w:val="24"/>
        </w:rPr>
        <w:t>’</w:t>
      </w:r>
      <w:r w:rsidRPr="003B7EC2">
        <w:rPr>
          <w:rFonts w:ascii="Muli" w:hAnsi="Muli"/>
          <w:sz w:val="24"/>
          <w:szCs w:val="24"/>
        </w:rPr>
        <w:t xml:space="preserve"> management tools.</w:t>
      </w:r>
    </w:p>
    <w:p w14:paraId="6FE93295" w14:textId="24365580" w:rsidR="0011798F" w:rsidRPr="003B7EC2" w:rsidRDefault="00482209" w:rsidP="00552D52">
      <w:pPr>
        <w:pStyle w:val="Paragraphedeliste"/>
        <w:numPr>
          <w:ilvl w:val="0"/>
          <w:numId w:val="8"/>
        </w:numPr>
        <w:spacing w:after="0"/>
        <w:jc w:val="both"/>
        <w:rPr>
          <w:rFonts w:ascii="Muli" w:hAnsi="Muli"/>
          <w:sz w:val="24"/>
          <w:szCs w:val="24"/>
        </w:rPr>
      </w:pPr>
      <w:r w:rsidRPr="003B7EC2">
        <w:rPr>
          <w:rFonts w:ascii="Muli" w:hAnsi="Muli"/>
          <w:sz w:val="24"/>
          <w:szCs w:val="24"/>
        </w:rPr>
        <w:t>Communication</w:t>
      </w:r>
      <w:r w:rsidR="00CB238C" w:rsidRPr="003B7EC2">
        <w:rPr>
          <w:rFonts w:ascii="Muli" w:hAnsi="Muli"/>
          <w:sz w:val="24"/>
          <w:szCs w:val="24"/>
        </w:rPr>
        <w:t xml:space="preserve"> is important, </w:t>
      </w:r>
      <w:r w:rsidR="008F5F36" w:rsidRPr="003B7EC2">
        <w:rPr>
          <w:rFonts w:ascii="Muli" w:hAnsi="Muli"/>
          <w:sz w:val="24"/>
          <w:szCs w:val="24"/>
        </w:rPr>
        <w:t>internally</w:t>
      </w:r>
      <w:r w:rsidR="0011798F" w:rsidRPr="003B7EC2">
        <w:rPr>
          <w:rFonts w:ascii="Muli" w:hAnsi="Muli"/>
          <w:sz w:val="24"/>
          <w:szCs w:val="24"/>
        </w:rPr>
        <w:t xml:space="preserve"> towards MPAs and </w:t>
      </w:r>
      <w:r w:rsidR="008F5F36" w:rsidRPr="003B7EC2">
        <w:rPr>
          <w:rFonts w:ascii="Muli" w:hAnsi="Muli"/>
          <w:sz w:val="24"/>
          <w:szCs w:val="24"/>
        </w:rPr>
        <w:t xml:space="preserve">externally </w:t>
      </w:r>
      <w:r w:rsidR="0011798F" w:rsidRPr="003B7EC2">
        <w:rPr>
          <w:rFonts w:ascii="Muli" w:hAnsi="Muli"/>
          <w:sz w:val="24"/>
          <w:szCs w:val="24"/>
        </w:rPr>
        <w:t>towards SMEs</w:t>
      </w:r>
      <w:r w:rsidR="008F5F36" w:rsidRPr="003B7EC2">
        <w:rPr>
          <w:rFonts w:ascii="Muli" w:hAnsi="Muli"/>
          <w:sz w:val="24"/>
          <w:szCs w:val="24"/>
        </w:rPr>
        <w:t xml:space="preserve">, to bring together as many stakeholders as possible and </w:t>
      </w:r>
      <w:r w:rsidR="00A50893" w:rsidRPr="003B7EC2">
        <w:rPr>
          <w:rFonts w:ascii="Muli" w:hAnsi="Muli"/>
          <w:sz w:val="24"/>
          <w:szCs w:val="24"/>
        </w:rPr>
        <w:t>publicise</w:t>
      </w:r>
      <w:r w:rsidR="008F5F36" w:rsidRPr="003B7EC2">
        <w:rPr>
          <w:rFonts w:ascii="Muli" w:hAnsi="Muli"/>
          <w:sz w:val="24"/>
          <w:szCs w:val="24"/>
        </w:rPr>
        <w:t xml:space="preserve"> </w:t>
      </w:r>
      <w:r w:rsidR="00D46881" w:rsidRPr="003B7EC2">
        <w:rPr>
          <w:rFonts w:ascii="Muli" w:hAnsi="Muli"/>
          <w:sz w:val="24"/>
          <w:szCs w:val="24"/>
        </w:rPr>
        <w:t>the project and its future orientations</w:t>
      </w:r>
      <w:r w:rsidR="008F5F36" w:rsidRPr="003B7EC2">
        <w:rPr>
          <w:rFonts w:ascii="Muli" w:hAnsi="Muli"/>
          <w:sz w:val="24"/>
          <w:szCs w:val="24"/>
        </w:rPr>
        <w:t>.</w:t>
      </w:r>
    </w:p>
    <w:p w14:paraId="70734472" w14:textId="77777777" w:rsidR="000C1E3C" w:rsidRDefault="000C1E3C" w:rsidP="00552D52">
      <w:pPr>
        <w:spacing w:after="0"/>
        <w:jc w:val="both"/>
        <w:rPr>
          <w:rFonts w:ascii="Muli" w:hAnsi="Muli"/>
          <w:b/>
          <w:color w:val="0070C0"/>
          <w:sz w:val="24"/>
          <w:szCs w:val="24"/>
        </w:rPr>
      </w:pPr>
    </w:p>
    <w:p w14:paraId="5B2E258E" w14:textId="23362D44" w:rsidR="00DF3691" w:rsidRPr="00BA2B6C" w:rsidRDefault="00DF3691" w:rsidP="00552D52">
      <w:pPr>
        <w:spacing w:after="0"/>
        <w:jc w:val="both"/>
        <w:rPr>
          <w:rFonts w:ascii="Muli" w:hAnsi="Muli"/>
          <w:b/>
          <w:color w:val="0070C0"/>
          <w:sz w:val="28"/>
          <w:szCs w:val="28"/>
        </w:rPr>
      </w:pPr>
      <w:r w:rsidRPr="00BA2B6C">
        <w:rPr>
          <w:rFonts w:ascii="Muli" w:hAnsi="Muli"/>
          <w:b/>
          <w:color w:val="0070C0"/>
          <w:sz w:val="28"/>
          <w:szCs w:val="28"/>
        </w:rPr>
        <w:t>Contact details</w:t>
      </w:r>
    </w:p>
    <w:p w14:paraId="1463A409" w14:textId="77777777" w:rsidR="00096123" w:rsidRPr="00BA2B6C" w:rsidRDefault="00BA4906" w:rsidP="00552D52">
      <w:pPr>
        <w:spacing w:after="0"/>
        <w:jc w:val="both"/>
        <w:rPr>
          <w:rFonts w:ascii="Muli" w:hAnsi="Muli"/>
          <w:sz w:val="28"/>
          <w:szCs w:val="28"/>
        </w:rPr>
      </w:pPr>
      <w:hyperlink r:id="rId11" w:history="1">
        <w:r w:rsidR="00552D52" w:rsidRPr="00BA2B6C">
          <w:rPr>
            <w:rStyle w:val="Lienhypertexte"/>
            <w:rFonts w:ascii="Muli" w:hAnsi="Muli"/>
            <w:sz w:val="28"/>
            <w:szCs w:val="28"/>
          </w:rPr>
          <w:t>https://www.afbiodiversite.fr/</w:t>
        </w:r>
      </w:hyperlink>
    </w:p>
    <w:p w14:paraId="4D98B2E1" w14:textId="601B97CF" w:rsidR="00120B1B" w:rsidRDefault="00BA4906" w:rsidP="00552D52">
      <w:pPr>
        <w:spacing w:after="0"/>
        <w:jc w:val="both"/>
        <w:rPr>
          <w:rStyle w:val="Lienhypertexte"/>
          <w:rFonts w:ascii="Muli" w:hAnsi="Muli"/>
          <w:sz w:val="28"/>
          <w:szCs w:val="28"/>
        </w:rPr>
      </w:pPr>
      <w:hyperlink r:id="rId12" w:history="1">
        <w:r w:rsidR="00552D52" w:rsidRPr="00BA2B6C">
          <w:rPr>
            <w:rStyle w:val="Lienhypertexte"/>
            <w:rFonts w:ascii="Muli" w:hAnsi="Muli"/>
            <w:sz w:val="28"/>
            <w:szCs w:val="28"/>
          </w:rPr>
          <w:t>http://www.aires-marines.fr/</w:t>
        </w:r>
      </w:hyperlink>
    </w:p>
    <w:p w14:paraId="1D9BC521" w14:textId="7BE65029" w:rsidR="006E48F7" w:rsidRDefault="006E48F7" w:rsidP="00552D52">
      <w:pPr>
        <w:spacing w:after="0"/>
        <w:jc w:val="both"/>
        <w:rPr>
          <w:rStyle w:val="Lienhypertexte"/>
          <w:rFonts w:ascii="Muli" w:hAnsi="Muli"/>
          <w:sz w:val="28"/>
          <w:szCs w:val="28"/>
        </w:rPr>
      </w:pPr>
    </w:p>
    <w:p w14:paraId="49EC0BE1" w14:textId="77777777" w:rsidR="006E48F7" w:rsidRPr="006E48F7" w:rsidRDefault="006E48F7" w:rsidP="006E48F7">
      <w:pPr>
        <w:jc w:val="center"/>
        <w:rPr>
          <w:b/>
          <w:color w:val="1975BC"/>
          <w:sz w:val="36"/>
          <w:szCs w:val="36"/>
          <w:u w:val="single"/>
        </w:rPr>
      </w:pPr>
      <w:r w:rsidRPr="006E48F7">
        <w:rPr>
          <w:b/>
          <w:color w:val="1975BC"/>
          <w:sz w:val="36"/>
          <w:szCs w:val="36"/>
          <w:u w:val="single"/>
        </w:rPr>
        <w:t>For downloadable version, click here</w:t>
      </w:r>
    </w:p>
    <w:p w14:paraId="4D9E388B" w14:textId="77777777" w:rsidR="006E48F7" w:rsidRPr="00BA2B6C" w:rsidRDefault="006E48F7" w:rsidP="00552D52">
      <w:pPr>
        <w:spacing w:after="0"/>
        <w:jc w:val="both"/>
        <w:rPr>
          <w:rFonts w:ascii="Muli" w:hAnsi="Muli"/>
          <w:sz w:val="28"/>
          <w:szCs w:val="28"/>
        </w:rPr>
      </w:pPr>
    </w:p>
    <w:sectPr w:rsidR="006E48F7" w:rsidRPr="00BA2B6C" w:rsidSect="00F801FC">
      <w:headerReference w:type="default" r:id="rId13"/>
      <w:headerReference w:type="first" r:id="rId14"/>
      <w:pgSz w:w="11906" w:h="16838"/>
      <w:pgMar w:top="851" w:right="851" w:bottom="851"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D7F87F" w14:textId="77777777" w:rsidR="00BA4906" w:rsidRDefault="00BA4906" w:rsidP="00727316">
      <w:pPr>
        <w:spacing w:after="0" w:line="240" w:lineRule="auto"/>
      </w:pPr>
      <w:r>
        <w:separator/>
      </w:r>
    </w:p>
  </w:endnote>
  <w:endnote w:type="continuationSeparator" w:id="0">
    <w:p w14:paraId="4D982E60" w14:textId="77777777" w:rsidR="00BA4906" w:rsidRDefault="00BA4906" w:rsidP="007273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uli">
    <w:altName w:val="Cambria Math"/>
    <w:panose1 w:val="02000503000000000000"/>
    <w:charset w:val="00"/>
    <w:family w:val="auto"/>
    <w:pitch w:val="variable"/>
    <w:sig w:usb0="A00000EF" w:usb1="4000204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6F4BF1" w14:textId="77777777" w:rsidR="00BA4906" w:rsidRDefault="00BA4906" w:rsidP="00727316">
      <w:pPr>
        <w:spacing w:after="0" w:line="240" w:lineRule="auto"/>
      </w:pPr>
      <w:r>
        <w:separator/>
      </w:r>
    </w:p>
  </w:footnote>
  <w:footnote w:type="continuationSeparator" w:id="0">
    <w:p w14:paraId="31423828" w14:textId="77777777" w:rsidR="00BA4906" w:rsidRDefault="00BA4906" w:rsidP="007273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B9A69E" w14:textId="17DBA7DC" w:rsidR="003B7EC2" w:rsidRDefault="003B7EC2">
    <w:pPr>
      <w:pStyle w:val="En-tte"/>
    </w:pPr>
  </w:p>
  <w:p w14:paraId="2752B6C9" w14:textId="1C3089D4" w:rsidR="003A0BFD" w:rsidRDefault="003A0BF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F44F85" w14:textId="2D72D317" w:rsidR="003A0BFD" w:rsidRDefault="003B7EC2" w:rsidP="003B7EC2">
    <w:pPr>
      <w:pStyle w:val="En-tte"/>
      <w:jc w:val="center"/>
    </w:pPr>
    <w:r>
      <w:rPr>
        <w:noProof/>
      </w:rPr>
      <w:drawing>
        <wp:inline distT="0" distB="0" distL="0" distR="0" wp14:anchorId="60256DD7" wp14:editId="4A6DAFB5">
          <wp:extent cx="6479540" cy="1116965"/>
          <wp:effectExtent l="0" t="0" r="0" b="698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9540" cy="1116965"/>
                  </a:xfrm>
                  <a:prstGeom prst="rect">
                    <a:avLst/>
                  </a:prstGeom>
                  <a:noFill/>
                  <a:ln>
                    <a:noFill/>
                  </a:ln>
                </pic:spPr>
              </pic:pic>
            </a:graphicData>
          </a:graphic>
        </wp:inline>
      </w:drawing>
    </w:r>
  </w:p>
  <w:p w14:paraId="2918DD3E" w14:textId="77777777" w:rsidR="00F00549" w:rsidRDefault="00F00549" w:rsidP="003B7EC2">
    <w:pPr>
      <w:pStyle w:val="En-tte"/>
      <w:jc w:val="center"/>
    </w:pPr>
  </w:p>
  <w:p w14:paraId="77068BB1" w14:textId="6C4BB153" w:rsidR="003B7EC2" w:rsidRPr="00475E9F" w:rsidRDefault="003B7EC2" w:rsidP="003B7EC2">
    <w:pPr>
      <w:spacing w:after="0"/>
      <w:jc w:val="center"/>
      <w:rPr>
        <w:rFonts w:ascii="Muli" w:hAnsi="Muli"/>
        <w:b/>
        <w:bCs/>
        <w:sz w:val="48"/>
        <w:szCs w:val="48"/>
      </w:rPr>
    </w:pPr>
    <w:r w:rsidRPr="00475E9F">
      <w:rPr>
        <w:rFonts w:ascii="Muli" w:hAnsi="Muli"/>
        <w:b/>
        <w:bCs/>
        <w:color w:val="0070C0"/>
        <w:sz w:val="48"/>
        <w:szCs w:val="48"/>
      </w:rPr>
      <w:t>iFADO Case Study:</w:t>
    </w:r>
  </w:p>
  <w:p w14:paraId="4304F075" w14:textId="5229499B" w:rsidR="003B7EC2" w:rsidRPr="003B7EC2" w:rsidRDefault="003B7EC2" w:rsidP="003B7EC2">
    <w:pPr>
      <w:spacing w:after="0"/>
      <w:jc w:val="center"/>
      <w:rPr>
        <w:rFonts w:ascii="Muli" w:hAnsi="Muli"/>
        <w:b/>
        <w:color w:val="0070C0"/>
        <w:sz w:val="36"/>
        <w:szCs w:val="36"/>
      </w:rPr>
    </w:pPr>
    <w:r w:rsidRPr="00475E9F">
      <w:rPr>
        <w:rFonts w:ascii="Muli" w:hAnsi="Muli"/>
        <w:b/>
        <w:color w:val="0070C0"/>
        <w:sz w:val="48"/>
        <w:szCs w:val="48"/>
      </w:rPr>
      <w:t>The SURVEILLAMP Project</w:t>
    </w:r>
  </w:p>
  <w:p w14:paraId="2F899D95" w14:textId="77777777" w:rsidR="003B7EC2" w:rsidRPr="00475E9F" w:rsidRDefault="003B7EC2" w:rsidP="003B7EC2">
    <w:pPr>
      <w:spacing w:after="0"/>
      <w:jc w:val="center"/>
      <w:rPr>
        <w:rFonts w:ascii="Muli" w:hAnsi="Muli"/>
        <w:b/>
        <w:color w:val="0070C0"/>
        <w:sz w:val="32"/>
        <w:szCs w:val="28"/>
      </w:rPr>
    </w:pPr>
    <w:r w:rsidRPr="00475E9F">
      <w:rPr>
        <w:rFonts w:ascii="Muli" w:hAnsi="Muli"/>
        <w:b/>
        <w:color w:val="0070C0"/>
        <w:sz w:val="32"/>
        <w:szCs w:val="28"/>
      </w:rPr>
      <w:t xml:space="preserve">Identification, selection and demonstration of technical solutions </w:t>
    </w:r>
  </w:p>
  <w:p w14:paraId="6097AFEB" w14:textId="5FF910EF" w:rsidR="003B7EC2" w:rsidRDefault="003B7EC2" w:rsidP="003B7EC2">
    <w:pPr>
      <w:spacing w:after="0"/>
      <w:jc w:val="center"/>
      <w:rPr>
        <w:rFonts w:ascii="Muli" w:hAnsi="Muli"/>
        <w:b/>
        <w:color w:val="0070C0"/>
        <w:sz w:val="28"/>
        <w:szCs w:val="24"/>
      </w:rPr>
    </w:pPr>
    <w:r w:rsidRPr="00475E9F">
      <w:rPr>
        <w:rFonts w:ascii="Muli" w:hAnsi="Muli"/>
        <w:b/>
        <w:color w:val="0070C0"/>
        <w:sz w:val="32"/>
        <w:szCs w:val="28"/>
      </w:rPr>
      <w:t>for the monitoring of French Marine Protected Areas</w:t>
    </w:r>
  </w:p>
  <w:p w14:paraId="710B8141" w14:textId="77777777" w:rsidR="003B7EC2" w:rsidRPr="003B7EC2" w:rsidRDefault="003B7EC2" w:rsidP="003B7EC2">
    <w:pPr>
      <w:spacing w:after="0"/>
      <w:jc w:val="center"/>
      <w:rPr>
        <w:rFonts w:ascii="Muli" w:hAnsi="Muli"/>
        <w:b/>
        <w:color w:val="0070C0"/>
        <w:sz w:val="28"/>
        <w:szCs w:val="24"/>
      </w:rPr>
    </w:pPr>
  </w:p>
  <w:p w14:paraId="4FAF6E7B" w14:textId="77777777" w:rsidR="003B7EC2" w:rsidRDefault="003B7EC2" w:rsidP="003B7EC2">
    <w:pPr>
      <w:pStyle w:val="En-tt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1F3790"/>
    <w:multiLevelType w:val="hybridMultilevel"/>
    <w:tmpl w:val="B656B1C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1A7B2734"/>
    <w:multiLevelType w:val="hybridMultilevel"/>
    <w:tmpl w:val="7D5230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C581700"/>
    <w:multiLevelType w:val="hybridMultilevel"/>
    <w:tmpl w:val="0EB0D83A"/>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4754743"/>
    <w:multiLevelType w:val="hybridMultilevel"/>
    <w:tmpl w:val="9998CC16"/>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28AE5C21"/>
    <w:multiLevelType w:val="hybridMultilevel"/>
    <w:tmpl w:val="198A418E"/>
    <w:lvl w:ilvl="0" w:tplc="66C61E7A">
      <w:numFmt w:val="bullet"/>
      <w:lvlText w:val="-"/>
      <w:lvlJc w:val="left"/>
      <w:pPr>
        <w:tabs>
          <w:tab w:val="num" w:pos="1080"/>
        </w:tabs>
        <w:ind w:left="1080" w:hanging="360"/>
      </w:pPr>
      <w:rPr>
        <w:rFonts w:ascii="Arial" w:eastAsia="Times New Roman" w:hAnsi="Arial" w:cs="Arial"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66C038E2">
      <w:start w:val="1"/>
      <w:numFmt w:val="bullet"/>
      <w:lvlText w:val=""/>
      <w:lvlJc w:val="left"/>
      <w:pPr>
        <w:tabs>
          <w:tab w:val="num" w:pos="2520"/>
        </w:tabs>
        <w:ind w:left="2520" w:hanging="360"/>
      </w:pPr>
      <w:rPr>
        <w:rFonts w:ascii="Wingdings" w:hAnsi="Wingdings" w:hint="default"/>
        <w:color w:val="auto"/>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349F6ADA"/>
    <w:multiLevelType w:val="hybridMultilevel"/>
    <w:tmpl w:val="E856C9C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51846DB9"/>
    <w:multiLevelType w:val="hybridMultilevel"/>
    <w:tmpl w:val="4770E4F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5E0643D4"/>
    <w:multiLevelType w:val="hybridMultilevel"/>
    <w:tmpl w:val="C442A75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624B3582"/>
    <w:multiLevelType w:val="hybridMultilevel"/>
    <w:tmpl w:val="1944BDEC"/>
    <w:lvl w:ilvl="0" w:tplc="040C0007">
      <w:numFmt w:val="bullet"/>
      <w:lvlText w:val="-"/>
      <w:lvlJc w:val="left"/>
      <w:pPr>
        <w:tabs>
          <w:tab w:val="num" w:pos="1065"/>
        </w:tabs>
        <w:ind w:left="1065"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4E43880"/>
    <w:multiLevelType w:val="hybridMultilevel"/>
    <w:tmpl w:val="D80E3A2E"/>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692F06CB"/>
    <w:multiLevelType w:val="hybridMultilevel"/>
    <w:tmpl w:val="3E268412"/>
    <w:lvl w:ilvl="0" w:tplc="FFFFFFFF">
      <w:numFmt w:val="bullet"/>
      <w:lvlText w:val="-"/>
      <w:lvlJc w:val="left"/>
      <w:pPr>
        <w:tabs>
          <w:tab w:val="num" w:pos="1065"/>
        </w:tabs>
        <w:ind w:left="1065" w:hanging="360"/>
      </w:pPr>
      <w:rPr>
        <w:rFonts w:ascii="Arial" w:eastAsia="Times New Roman" w:hAnsi="Arial" w:cs="Aria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num w:numId="1">
    <w:abstractNumId w:val="3"/>
  </w:num>
  <w:num w:numId="2">
    <w:abstractNumId w:val="10"/>
  </w:num>
  <w:num w:numId="3">
    <w:abstractNumId w:val="4"/>
  </w:num>
  <w:num w:numId="4">
    <w:abstractNumId w:val="2"/>
  </w:num>
  <w:num w:numId="5">
    <w:abstractNumId w:val="1"/>
  </w:num>
  <w:num w:numId="6">
    <w:abstractNumId w:val="8"/>
  </w:num>
  <w:num w:numId="7">
    <w:abstractNumId w:val="0"/>
  </w:num>
  <w:num w:numId="8">
    <w:abstractNumId w:val="9"/>
  </w:num>
  <w:num w:numId="9">
    <w:abstractNumId w:val="6"/>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46AA"/>
    <w:rsid w:val="000025E1"/>
    <w:rsid w:val="00004352"/>
    <w:rsid w:val="000115C3"/>
    <w:rsid w:val="000132F6"/>
    <w:rsid w:val="00015B91"/>
    <w:rsid w:val="00023FFF"/>
    <w:rsid w:val="0002630E"/>
    <w:rsid w:val="00030080"/>
    <w:rsid w:val="00045A53"/>
    <w:rsid w:val="00045CAA"/>
    <w:rsid w:val="00050B53"/>
    <w:rsid w:val="00057E75"/>
    <w:rsid w:val="00090D60"/>
    <w:rsid w:val="00094B00"/>
    <w:rsid w:val="00096123"/>
    <w:rsid w:val="000A0B6A"/>
    <w:rsid w:val="000A516B"/>
    <w:rsid w:val="000C1E3C"/>
    <w:rsid w:val="000E15E3"/>
    <w:rsid w:val="000E3459"/>
    <w:rsid w:val="000E4F21"/>
    <w:rsid w:val="000E7830"/>
    <w:rsid w:val="000F6A2F"/>
    <w:rsid w:val="0011798F"/>
    <w:rsid w:val="00120B1B"/>
    <w:rsid w:val="0013228D"/>
    <w:rsid w:val="00135D99"/>
    <w:rsid w:val="0013671C"/>
    <w:rsid w:val="001744BF"/>
    <w:rsid w:val="001819F8"/>
    <w:rsid w:val="00181AD8"/>
    <w:rsid w:val="001A0591"/>
    <w:rsid w:val="001A677D"/>
    <w:rsid w:val="001A7A7C"/>
    <w:rsid w:val="001B4D91"/>
    <w:rsid w:val="001B6F83"/>
    <w:rsid w:val="001D1CD0"/>
    <w:rsid w:val="001E0FCE"/>
    <w:rsid w:val="001E20FD"/>
    <w:rsid w:val="001E39C6"/>
    <w:rsid w:val="001F0019"/>
    <w:rsid w:val="00203BB4"/>
    <w:rsid w:val="002162E9"/>
    <w:rsid w:val="002277B3"/>
    <w:rsid w:val="002317BC"/>
    <w:rsid w:val="00235AEB"/>
    <w:rsid w:val="0023676B"/>
    <w:rsid w:val="00240A1C"/>
    <w:rsid w:val="00244D17"/>
    <w:rsid w:val="00251020"/>
    <w:rsid w:val="0025237C"/>
    <w:rsid w:val="00254177"/>
    <w:rsid w:val="00256DC8"/>
    <w:rsid w:val="00271B90"/>
    <w:rsid w:val="00280EF6"/>
    <w:rsid w:val="00286CC2"/>
    <w:rsid w:val="002B19D2"/>
    <w:rsid w:val="002D11CE"/>
    <w:rsid w:val="002D35DB"/>
    <w:rsid w:val="002F21E4"/>
    <w:rsid w:val="002F252B"/>
    <w:rsid w:val="00301EC9"/>
    <w:rsid w:val="003061FF"/>
    <w:rsid w:val="00310414"/>
    <w:rsid w:val="00315386"/>
    <w:rsid w:val="003227FC"/>
    <w:rsid w:val="00324812"/>
    <w:rsid w:val="00324823"/>
    <w:rsid w:val="00335CA8"/>
    <w:rsid w:val="003442E7"/>
    <w:rsid w:val="00345FA5"/>
    <w:rsid w:val="003548FA"/>
    <w:rsid w:val="00356803"/>
    <w:rsid w:val="00360AD5"/>
    <w:rsid w:val="00365D5C"/>
    <w:rsid w:val="003741F8"/>
    <w:rsid w:val="00384D26"/>
    <w:rsid w:val="003876D2"/>
    <w:rsid w:val="003A0BFD"/>
    <w:rsid w:val="003B2F4D"/>
    <w:rsid w:val="003B7EC2"/>
    <w:rsid w:val="003C3FA4"/>
    <w:rsid w:val="003C45BC"/>
    <w:rsid w:val="003E3E4E"/>
    <w:rsid w:val="003F0033"/>
    <w:rsid w:val="003F6B20"/>
    <w:rsid w:val="0040237F"/>
    <w:rsid w:val="00422249"/>
    <w:rsid w:val="004336DC"/>
    <w:rsid w:val="004414A6"/>
    <w:rsid w:val="00463A3F"/>
    <w:rsid w:val="00465394"/>
    <w:rsid w:val="0047201F"/>
    <w:rsid w:val="00475E9F"/>
    <w:rsid w:val="00482209"/>
    <w:rsid w:val="004847DF"/>
    <w:rsid w:val="0049142A"/>
    <w:rsid w:val="004A5314"/>
    <w:rsid w:val="004B0FDC"/>
    <w:rsid w:val="004B33D0"/>
    <w:rsid w:val="004B4CE0"/>
    <w:rsid w:val="004C3FD8"/>
    <w:rsid w:val="004D2C77"/>
    <w:rsid w:val="004D3EC2"/>
    <w:rsid w:val="004D7FA9"/>
    <w:rsid w:val="004E1F7A"/>
    <w:rsid w:val="004E29A5"/>
    <w:rsid w:val="004F1FAA"/>
    <w:rsid w:val="004F24C1"/>
    <w:rsid w:val="004F4FC1"/>
    <w:rsid w:val="004F6241"/>
    <w:rsid w:val="005272B2"/>
    <w:rsid w:val="005370D6"/>
    <w:rsid w:val="00542D1C"/>
    <w:rsid w:val="00551313"/>
    <w:rsid w:val="00552D52"/>
    <w:rsid w:val="00557330"/>
    <w:rsid w:val="00567368"/>
    <w:rsid w:val="00576371"/>
    <w:rsid w:val="00576845"/>
    <w:rsid w:val="00580092"/>
    <w:rsid w:val="00583AB0"/>
    <w:rsid w:val="00585051"/>
    <w:rsid w:val="005915F9"/>
    <w:rsid w:val="005939C8"/>
    <w:rsid w:val="005A3546"/>
    <w:rsid w:val="005B3A08"/>
    <w:rsid w:val="005B3E26"/>
    <w:rsid w:val="005C3084"/>
    <w:rsid w:val="005D37E7"/>
    <w:rsid w:val="005E1FF4"/>
    <w:rsid w:val="005E21DB"/>
    <w:rsid w:val="005E3086"/>
    <w:rsid w:val="005F0EFE"/>
    <w:rsid w:val="005F3A64"/>
    <w:rsid w:val="00603C0B"/>
    <w:rsid w:val="00605C68"/>
    <w:rsid w:val="00611135"/>
    <w:rsid w:val="006115F6"/>
    <w:rsid w:val="00632AAA"/>
    <w:rsid w:val="00641FE6"/>
    <w:rsid w:val="00644D8B"/>
    <w:rsid w:val="00647E88"/>
    <w:rsid w:val="006557D7"/>
    <w:rsid w:val="0065780C"/>
    <w:rsid w:val="00664D54"/>
    <w:rsid w:val="0067354A"/>
    <w:rsid w:val="00677CCE"/>
    <w:rsid w:val="006C0900"/>
    <w:rsid w:val="006C43A7"/>
    <w:rsid w:val="006E48F7"/>
    <w:rsid w:val="007118EF"/>
    <w:rsid w:val="007220A5"/>
    <w:rsid w:val="00725868"/>
    <w:rsid w:val="00727316"/>
    <w:rsid w:val="00732732"/>
    <w:rsid w:val="007340D7"/>
    <w:rsid w:val="0075528E"/>
    <w:rsid w:val="007651FD"/>
    <w:rsid w:val="00784443"/>
    <w:rsid w:val="00796D45"/>
    <w:rsid w:val="007B054B"/>
    <w:rsid w:val="007B2ED3"/>
    <w:rsid w:val="007C3C0B"/>
    <w:rsid w:val="007C5027"/>
    <w:rsid w:val="007D0048"/>
    <w:rsid w:val="007D3781"/>
    <w:rsid w:val="007F252E"/>
    <w:rsid w:val="00806BB2"/>
    <w:rsid w:val="00815413"/>
    <w:rsid w:val="00817DF3"/>
    <w:rsid w:val="008202F9"/>
    <w:rsid w:val="00825BFF"/>
    <w:rsid w:val="0086076C"/>
    <w:rsid w:val="008617CC"/>
    <w:rsid w:val="00867038"/>
    <w:rsid w:val="00883E7F"/>
    <w:rsid w:val="0088736E"/>
    <w:rsid w:val="008B61F5"/>
    <w:rsid w:val="008B66DB"/>
    <w:rsid w:val="008E473E"/>
    <w:rsid w:val="008F5F36"/>
    <w:rsid w:val="00923425"/>
    <w:rsid w:val="00927E19"/>
    <w:rsid w:val="00934A61"/>
    <w:rsid w:val="00934CE9"/>
    <w:rsid w:val="00944DF1"/>
    <w:rsid w:val="00952B09"/>
    <w:rsid w:val="009577D1"/>
    <w:rsid w:val="00961143"/>
    <w:rsid w:val="009639AB"/>
    <w:rsid w:val="00971F52"/>
    <w:rsid w:val="0097609A"/>
    <w:rsid w:val="0098289E"/>
    <w:rsid w:val="009869A6"/>
    <w:rsid w:val="009876D5"/>
    <w:rsid w:val="009978BE"/>
    <w:rsid w:val="009A69B9"/>
    <w:rsid w:val="009B3FEB"/>
    <w:rsid w:val="009C124E"/>
    <w:rsid w:val="009C181A"/>
    <w:rsid w:val="009D48AF"/>
    <w:rsid w:val="00A046AA"/>
    <w:rsid w:val="00A23E09"/>
    <w:rsid w:val="00A41A51"/>
    <w:rsid w:val="00A50893"/>
    <w:rsid w:val="00A5367F"/>
    <w:rsid w:val="00A60931"/>
    <w:rsid w:val="00A62551"/>
    <w:rsid w:val="00A62AB6"/>
    <w:rsid w:val="00A6571F"/>
    <w:rsid w:val="00A675DF"/>
    <w:rsid w:val="00A749D4"/>
    <w:rsid w:val="00A82439"/>
    <w:rsid w:val="00A84D5E"/>
    <w:rsid w:val="00AA5883"/>
    <w:rsid w:val="00AB058F"/>
    <w:rsid w:val="00AB4EED"/>
    <w:rsid w:val="00AC2A19"/>
    <w:rsid w:val="00AC34BB"/>
    <w:rsid w:val="00AF2233"/>
    <w:rsid w:val="00B03410"/>
    <w:rsid w:val="00B15DAC"/>
    <w:rsid w:val="00B15EBE"/>
    <w:rsid w:val="00B163C5"/>
    <w:rsid w:val="00B20227"/>
    <w:rsid w:val="00B224AA"/>
    <w:rsid w:val="00B36C54"/>
    <w:rsid w:val="00B40767"/>
    <w:rsid w:val="00B55B51"/>
    <w:rsid w:val="00B660E3"/>
    <w:rsid w:val="00B71B11"/>
    <w:rsid w:val="00B76DF6"/>
    <w:rsid w:val="00B8343A"/>
    <w:rsid w:val="00B852E1"/>
    <w:rsid w:val="00B9677E"/>
    <w:rsid w:val="00BA2B6C"/>
    <w:rsid w:val="00BA4906"/>
    <w:rsid w:val="00BC1EE5"/>
    <w:rsid w:val="00BC2969"/>
    <w:rsid w:val="00BD08DC"/>
    <w:rsid w:val="00BD7E52"/>
    <w:rsid w:val="00BE05F1"/>
    <w:rsid w:val="00C05348"/>
    <w:rsid w:val="00C05E55"/>
    <w:rsid w:val="00C11AD6"/>
    <w:rsid w:val="00C125AE"/>
    <w:rsid w:val="00C14A0A"/>
    <w:rsid w:val="00C15F09"/>
    <w:rsid w:val="00C16E64"/>
    <w:rsid w:val="00C206F8"/>
    <w:rsid w:val="00C270A7"/>
    <w:rsid w:val="00C33FC9"/>
    <w:rsid w:val="00C35AA8"/>
    <w:rsid w:val="00C5166F"/>
    <w:rsid w:val="00C65CDD"/>
    <w:rsid w:val="00C92C20"/>
    <w:rsid w:val="00CB238C"/>
    <w:rsid w:val="00CC127A"/>
    <w:rsid w:val="00CC4611"/>
    <w:rsid w:val="00CC671E"/>
    <w:rsid w:val="00CD4AC6"/>
    <w:rsid w:val="00CD4AE9"/>
    <w:rsid w:val="00CE5BD6"/>
    <w:rsid w:val="00CE68E2"/>
    <w:rsid w:val="00CF0223"/>
    <w:rsid w:val="00CF41B0"/>
    <w:rsid w:val="00D0472C"/>
    <w:rsid w:val="00D070EB"/>
    <w:rsid w:val="00D16154"/>
    <w:rsid w:val="00D200AC"/>
    <w:rsid w:val="00D200EB"/>
    <w:rsid w:val="00D21937"/>
    <w:rsid w:val="00D21F42"/>
    <w:rsid w:val="00D35FEC"/>
    <w:rsid w:val="00D376C7"/>
    <w:rsid w:val="00D42190"/>
    <w:rsid w:val="00D43196"/>
    <w:rsid w:val="00D46881"/>
    <w:rsid w:val="00D63394"/>
    <w:rsid w:val="00D73913"/>
    <w:rsid w:val="00D761B2"/>
    <w:rsid w:val="00D765C4"/>
    <w:rsid w:val="00D80A8B"/>
    <w:rsid w:val="00D923D9"/>
    <w:rsid w:val="00D9779D"/>
    <w:rsid w:val="00DA1B4E"/>
    <w:rsid w:val="00DA40FE"/>
    <w:rsid w:val="00DB03BB"/>
    <w:rsid w:val="00DD45ED"/>
    <w:rsid w:val="00DE234B"/>
    <w:rsid w:val="00DE4829"/>
    <w:rsid w:val="00DF3691"/>
    <w:rsid w:val="00DF485A"/>
    <w:rsid w:val="00E0688A"/>
    <w:rsid w:val="00E17466"/>
    <w:rsid w:val="00E20727"/>
    <w:rsid w:val="00E43D6D"/>
    <w:rsid w:val="00E55A77"/>
    <w:rsid w:val="00E67FDE"/>
    <w:rsid w:val="00E9415B"/>
    <w:rsid w:val="00E9749E"/>
    <w:rsid w:val="00EA35A3"/>
    <w:rsid w:val="00EB121E"/>
    <w:rsid w:val="00EB1E98"/>
    <w:rsid w:val="00EB518F"/>
    <w:rsid w:val="00EB7607"/>
    <w:rsid w:val="00EC0B8C"/>
    <w:rsid w:val="00EC4CFD"/>
    <w:rsid w:val="00EC6B08"/>
    <w:rsid w:val="00EC79EE"/>
    <w:rsid w:val="00ED25CC"/>
    <w:rsid w:val="00EF08F4"/>
    <w:rsid w:val="00EF346F"/>
    <w:rsid w:val="00EF397B"/>
    <w:rsid w:val="00EF6AED"/>
    <w:rsid w:val="00EF7DF6"/>
    <w:rsid w:val="00F00549"/>
    <w:rsid w:val="00F05003"/>
    <w:rsid w:val="00F122A2"/>
    <w:rsid w:val="00F24393"/>
    <w:rsid w:val="00F3130E"/>
    <w:rsid w:val="00F43786"/>
    <w:rsid w:val="00F46426"/>
    <w:rsid w:val="00F5107E"/>
    <w:rsid w:val="00F60D9B"/>
    <w:rsid w:val="00F61801"/>
    <w:rsid w:val="00F71888"/>
    <w:rsid w:val="00F73FDF"/>
    <w:rsid w:val="00F801FC"/>
    <w:rsid w:val="00F9660E"/>
    <w:rsid w:val="00FA3E97"/>
    <w:rsid w:val="00FA6C51"/>
    <w:rsid w:val="00FB0BDF"/>
    <w:rsid w:val="00FB71B8"/>
    <w:rsid w:val="00FE13FA"/>
    <w:rsid w:val="00FE462A"/>
    <w:rsid w:val="00FE4714"/>
    <w:rsid w:val="00FF0A08"/>
    <w:rsid w:val="00FF709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13A418"/>
  <w15:docId w15:val="{E95CC489-69DD-4C3F-80A8-530F725CC9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en-G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F3691"/>
    <w:pPr>
      <w:ind w:left="720"/>
      <w:contextualSpacing/>
    </w:pPr>
  </w:style>
  <w:style w:type="paragraph" w:customStyle="1" w:styleId="Paragraphejustifi">
    <w:name w:val="Paragraphe justifié"/>
    <w:basedOn w:val="Normal"/>
    <w:link w:val="ParagraphejustifiCar"/>
    <w:rsid w:val="00E67FDE"/>
    <w:pPr>
      <w:spacing w:after="0" w:line="240" w:lineRule="auto"/>
      <w:ind w:left="567"/>
      <w:jc w:val="both"/>
    </w:pPr>
    <w:rPr>
      <w:rFonts w:ascii="Times New Roman" w:eastAsia="Times New Roman" w:hAnsi="Times New Roman" w:cs="Times New Roman"/>
      <w:color w:val="000000"/>
      <w:sz w:val="24"/>
      <w:szCs w:val="20"/>
      <w:lang w:val="fr-FR" w:eastAsia="fr-FR"/>
    </w:rPr>
  </w:style>
  <w:style w:type="character" w:customStyle="1" w:styleId="ParagraphejustifiCar">
    <w:name w:val="Paragraphe justifié Car"/>
    <w:basedOn w:val="Policepardfaut"/>
    <w:link w:val="Paragraphejustifi"/>
    <w:rsid w:val="00E67FDE"/>
    <w:rPr>
      <w:rFonts w:ascii="Times New Roman" w:eastAsia="Times New Roman" w:hAnsi="Times New Roman" w:cs="Times New Roman"/>
      <w:color w:val="000000"/>
      <w:sz w:val="24"/>
      <w:szCs w:val="20"/>
      <w:lang w:eastAsia="fr-FR"/>
    </w:rPr>
  </w:style>
  <w:style w:type="paragraph" w:styleId="NormalWeb">
    <w:name w:val="Normal (Web)"/>
    <w:basedOn w:val="Normal"/>
    <w:uiPriority w:val="99"/>
    <w:semiHidden/>
    <w:unhideWhenUsed/>
    <w:rsid w:val="008617CC"/>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styleId="Notedebasdepage">
    <w:name w:val="footnote text"/>
    <w:basedOn w:val="Normal"/>
    <w:link w:val="NotedebasdepageCar"/>
    <w:uiPriority w:val="99"/>
    <w:semiHidden/>
    <w:unhideWhenUsed/>
    <w:rsid w:val="00727316"/>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727316"/>
    <w:rPr>
      <w:sz w:val="20"/>
      <w:szCs w:val="20"/>
      <w:lang w:val="en-GB"/>
    </w:rPr>
  </w:style>
  <w:style w:type="character" w:styleId="Appelnotedebasdep">
    <w:name w:val="footnote reference"/>
    <w:basedOn w:val="Policepardfaut"/>
    <w:uiPriority w:val="99"/>
    <w:semiHidden/>
    <w:unhideWhenUsed/>
    <w:rsid w:val="00727316"/>
    <w:rPr>
      <w:vertAlign w:val="superscript"/>
    </w:rPr>
  </w:style>
  <w:style w:type="character" w:styleId="Lienhypertexte">
    <w:name w:val="Hyperlink"/>
    <w:basedOn w:val="Policepardfaut"/>
    <w:uiPriority w:val="99"/>
    <w:unhideWhenUsed/>
    <w:rsid w:val="00552D52"/>
    <w:rPr>
      <w:color w:val="0563C1" w:themeColor="hyperlink"/>
      <w:u w:val="single"/>
    </w:rPr>
  </w:style>
  <w:style w:type="character" w:customStyle="1" w:styleId="Mentionnonrsolue1">
    <w:name w:val="Mention non résolue1"/>
    <w:basedOn w:val="Policepardfaut"/>
    <w:uiPriority w:val="99"/>
    <w:semiHidden/>
    <w:unhideWhenUsed/>
    <w:rsid w:val="00552D52"/>
    <w:rPr>
      <w:color w:val="808080"/>
      <w:shd w:val="clear" w:color="auto" w:fill="E6E6E6"/>
    </w:rPr>
  </w:style>
  <w:style w:type="paragraph" w:styleId="En-tte">
    <w:name w:val="header"/>
    <w:basedOn w:val="Normal"/>
    <w:link w:val="En-tteCar"/>
    <w:uiPriority w:val="99"/>
    <w:unhideWhenUsed/>
    <w:rsid w:val="003A0BFD"/>
    <w:pPr>
      <w:tabs>
        <w:tab w:val="center" w:pos="4536"/>
        <w:tab w:val="right" w:pos="9072"/>
      </w:tabs>
      <w:spacing w:after="0" w:line="240" w:lineRule="auto"/>
    </w:pPr>
  </w:style>
  <w:style w:type="character" w:customStyle="1" w:styleId="En-tteCar">
    <w:name w:val="En-tête Car"/>
    <w:basedOn w:val="Policepardfaut"/>
    <w:link w:val="En-tte"/>
    <w:uiPriority w:val="99"/>
    <w:rsid w:val="003A0BFD"/>
    <w:rPr>
      <w:lang w:val="en-GB"/>
    </w:rPr>
  </w:style>
  <w:style w:type="paragraph" w:styleId="Pieddepage">
    <w:name w:val="footer"/>
    <w:basedOn w:val="Normal"/>
    <w:link w:val="PieddepageCar"/>
    <w:uiPriority w:val="99"/>
    <w:unhideWhenUsed/>
    <w:rsid w:val="003A0BF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A0BFD"/>
    <w:rPr>
      <w:lang w:val="en-GB"/>
    </w:rPr>
  </w:style>
  <w:style w:type="paragraph" w:styleId="Textedebulles">
    <w:name w:val="Balloon Text"/>
    <w:basedOn w:val="Normal"/>
    <w:link w:val="TextedebullesCar"/>
    <w:uiPriority w:val="99"/>
    <w:semiHidden/>
    <w:unhideWhenUsed/>
    <w:rsid w:val="00050B5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50B53"/>
    <w:rPr>
      <w:rFonts w:ascii="Tahoma" w:hAnsi="Tahoma" w:cs="Tahoma"/>
      <w:sz w:val="16"/>
      <w:szCs w:val="16"/>
      <w:lang w:val="en-GB"/>
    </w:rPr>
  </w:style>
  <w:style w:type="character" w:styleId="Marquedecommentaire">
    <w:name w:val="annotation reference"/>
    <w:basedOn w:val="Policepardfaut"/>
    <w:uiPriority w:val="99"/>
    <w:semiHidden/>
    <w:unhideWhenUsed/>
    <w:rsid w:val="00971F52"/>
    <w:rPr>
      <w:sz w:val="16"/>
      <w:szCs w:val="16"/>
    </w:rPr>
  </w:style>
  <w:style w:type="paragraph" w:styleId="Commentaire">
    <w:name w:val="annotation text"/>
    <w:basedOn w:val="Normal"/>
    <w:link w:val="CommentaireCar"/>
    <w:uiPriority w:val="99"/>
    <w:semiHidden/>
    <w:unhideWhenUsed/>
    <w:rsid w:val="00971F52"/>
    <w:pPr>
      <w:spacing w:line="240" w:lineRule="auto"/>
    </w:pPr>
    <w:rPr>
      <w:sz w:val="20"/>
      <w:szCs w:val="20"/>
    </w:rPr>
  </w:style>
  <w:style w:type="character" w:customStyle="1" w:styleId="CommentaireCar">
    <w:name w:val="Commentaire Car"/>
    <w:basedOn w:val="Policepardfaut"/>
    <w:link w:val="Commentaire"/>
    <w:uiPriority w:val="99"/>
    <w:semiHidden/>
    <w:rsid w:val="00971F52"/>
    <w:rPr>
      <w:sz w:val="20"/>
      <w:szCs w:val="20"/>
      <w:lang w:val="en-GB"/>
    </w:rPr>
  </w:style>
  <w:style w:type="paragraph" w:styleId="Objetducommentaire">
    <w:name w:val="annotation subject"/>
    <w:basedOn w:val="Commentaire"/>
    <w:next w:val="Commentaire"/>
    <w:link w:val="ObjetducommentaireCar"/>
    <w:uiPriority w:val="99"/>
    <w:semiHidden/>
    <w:unhideWhenUsed/>
    <w:rsid w:val="00971F52"/>
    <w:rPr>
      <w:b/>
      <w:bCs/>
    </w:rPr>
  </w:style>
  <w:style w:type="character" w:customStyle="1" w:styleId="ObjetducommentaireCar">
    <w:name w:val="Objet du commentaire Car"/>
    <w:basedOn w:val="CommentaireCar"/>
    <w:link w:val="Objetducommentaire"/>
    <w:uiPriority w:val="99"/>
    <w:semiHidden/>
    <w:rsid w:val="00971F52"/>
    <w:rPr>
      <w:b/>
      <w:bCs/>
      <w:sz w:val="20"/>
      <w:szCs w:val="20"/>
      <w:lang w:val="en-GB"/>
    </w:rPr>
  </w:style>
  <w:style w:type="paragraph" w:styleId="Notedefin">
    <w:name w:val="endnote text"/>
    <w:basedOn w:val="Normal"/>
    <w:link w:val="NotedefinCar"/>
    <w:uiPriority w:val="99"/>
    <w:semiHidden/>
    <w:unhideWhenUsed/>
    <w:rsid w:val="00F801FC"/>
    <w:pPr>
      <w:spacing w:after="0" w:line="240" w:lineRule="auto"/>
    </w:pPr>
    <w:rPr>
      <w:sz w:val="20"/>
      <w:szCs w:val="20"/>
    </w:rPr>
  </w:style>
  <w:style w:type="character" w:customStyle="1" w:styleId="NotedefinCar">
    <w:name w:val="Note de fin Car"/>
    <w:basedOn w:val="Policepardfaut"/>
    <w:link w:val="Notedefin"/>
    <w:uiPriority w:val="99"/>
    <w:semiHidden/>
    <w:rsid w:val="00F801FC"/>
    <w:rPr>
      <w:sz w:val="20"/>
      <w:szCs w:val="20"/>
      <w:lang w:val="en-GB"/>
    </w:rPr>
  </w:style>
  <w:style w:type="character" w:styleId="Appeldenotedefin">
    <w:name w:val="endnote reference"/>
    <w:basedOn w:val="Policepardfaut"/>
    <w:uiPriority w:val="99"/>
    <w:semiHidden/>
    <w:unhideWhenUsed/>
    <w:rsid w:val="00F801F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239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aires-marines.fr/"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fbiodiversite.f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9CA9A0-ABDB-4F14-BB35-CFEB7A75F6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6</Pages>
  <Words>1352</Words>
  <Characters>7440</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
    </vt:vector>
  </TitlesOfParts>
  <Company>Onema</Company>
  <LinksUpToDate>false</LinksUpToDate>
  <CharactersWithSpaces>8775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Xavier Rebour</dc:creator>
  <cp:lastModifiedBy>Xavier Rebour</cp:lastModifiedBy>
  <cp:revision>11</cp:revision>
  <cp:lastPrinted>2020-02-28T16:46:00Z</cp:lastPrinted>
  <dcterms:created xsi:type="dcterms:W3CDTF">2019-10-15T14:00:00Z</dcterms:created>
  <dcterms:modified xsi:type="dcterms:W3CDTF">2020-02-28T16:56:00Z</dcterms:modified>
</cp:coreProperties>
</file>