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46218" w:rsidRPr="00B92927" w:rsidRDefault="00DF2E86" w:rsidP="00DF2E86">
      <w:pPr>
        <w:jc w:val="center"/>
        <w:rPr>
          <w:b/>
          <w:color w:val="1975BC"/>
          <w:sz w:val="32"/>
          <w:szCs w:val="28"/>
        </w:rPr>
      </w:pPr>
      <w:r w:rsidRPr="00DF2E86">
        <w:rPr>
          <w:b/>
          <w:noProof/>
          <w:color w:val="1975BC"/>
          <w:sz w:val="32"/>
          <w:szCs w:val="28"/>
        </w:rPr>
        <w:drawing>
          <wp:inline distT="0" distB="0" distL="0" distR="0" wp14:anchorId="1D4EA4FF" wp14:editId="7D5A9F73">
            <wp:extent cx="3682365" cy="1979930"/>
            <wp:effectExtent l="0" t="0" r="0" b="1270"/>
            <wp:docPr id="9" name="Image 3">
              <a:extLst xmlns:a="http://schemas.openxmlformats.org/drawingml/2006/main">
                <a:ext uri="{FF2B5EF4-FFF2-40B4-BE49-F238E27FC236}">
                  <a16:creationId xmlns:a16="http://schemas.microsoft.com/office/drawing/2014/main" id="{48B7DA82-FD95-4DB7-8D61-4CD6EC4E3093}"/>
                </a:ext>
              </a:extLst>
            </wp:docPr>
            <wp:cNvGraphicFramePr/>
            <a:graphic xmlns:a="http://schemas.openxmlformats.org/drawingml/2006/main">
              <a:graphicData uri="http://schemas.openxmlformats.org/drawingml/2006/picture">
                <pic:pic xmlns:pic="http://schemas.openxmlformats.org/drawingml/2006/picture">
                  <pic:nvPicPr>
                    <pic:cNvPr id="4" name="Image 3">
                      <a:extLst>
                        <a:ext uri="{FF2B5EF4-FFF2-40B4-BE49-F238E27FC236}">
                          <a16:creationId xmlns:a16="http://schemas.microsoft.com/office/drawing/2014/main" id="{48B7DA82-FD95-4DB7-8D61-4CD6EC4E3093}"/>
                        </a:ext>
                      </a:extLst>
                    </pic:cNvPr>
                    <pic:cNvPicPr/>
                  </pic:nvPicPr>
                  <pic:blipFill>
                    <a:blip r:embed="rId8" cstate="email">
                      <a:extLst>
                        <a:ext uri="{28A0092B-C50C-407E-A947-70E740481C1C}">
                          <a14:useLocalDpi xmlns:a14="http://schemas.microsoft.com/office/drawing/2010/main"/>
                        </a:ext>
                      </a:extLst>
                    </a:blip>
                    <a:stretch>
                      <a:fillRect/>
                    </a:stretch>
                  </pic:blipFill>
                  <pic:spPr>
                    <a:xfrm>
                      <a:off x="0" y="0"/>
                      <a:ext cx="3682365" cy="1979930"/>
                    </a:xfrm>
                    <a:prstGeom prst="rect">
                      <a:avLst/>
                    </a:prstGeom>
                  </pic:spPr>
                </pic:pic>
              </a:graphicData>
            </a:graphic>
          </wp:inline>
        </w:drawing>
      </w:r>
    </w:p>
    <w:p w:rsidR="00C92286" w:rsidRDefault="00C92286" w:rsidP="00742D96">
      <w:pPr>
        <w:jc w:val="both"/>
        <w:rPr>
          <w:lang w:val="en-US"/>
        </w:rPr>
      </w:pPr>
    </w:p>
    <w:p w:rsidR="00FF6C11" w:rsidRPr="0099481B" w:rsidRDefault="00DF0AA5" w:rsidP="00742D96">
      <w:pPr>
        <w:jc w:val="both"/>
      </w:pPr>
      <w:r w:rsidRPr="0099481B">
        <w:rPr>
          <w:lang w:val="en-US"/>
        </w:rPr>
        <w:t xml:space="preserve">Western Brittany in France </w:t>
      </w:r>
      <w:r w:rsidR="009C5C8D" w:rsidRPr="0099481B">
        <w:rPr>
          <w:lang w:val="en-US"/>
        </w:rPr>
        <w:t>hosts many organizations, both public and</w:t>
      </w:r>
      <w:r w:rsidRPr="0099481B">
        <w:rPr>
          <w:lang w:val="en-US"/>
        </w:rPr>
        <w:t xml:space="preserve"> private, highly skilled in under water acoustics, submarine exploration and intervent</w:t>
      </w:r>
      <w:r w:rsidR="009C5C8D" w:rsidRPr="0099481B">
        <w:rPr>
          <w:lang w:val="en-US"/>
        </w:rPr>
        <w:t>ion and oceanography</w:t>
      </w:r>
      <w:r w:rsidRPr="0099481B">
        <w:rPr>
          <w:lang w:val="en-US"/>
        </w:rPr>
        <w:t>. Sustai</w:t>
      </w:r>
      <w:r w:rsidR="009C5C8D" w:rsidRPr="0099481B">
        <w:rPr>
          <w:lang w:val="en-US"/>
        </w:rPr>
        <w:t xml:space="preserve">nable exploitation of the seas and growing maritime </w:t>
      </w:r>
      <w:r w:rsidRPr="0099481B">
        <w:t>activities reinforce the need for highly efficient technologies to limi</w:t>
      </w:r>
      <w:r w:rsidR="009C5C8D" w:rsidRPr="0099481B">
        <w:t xml:space="preserve">t human intervention or improve safety and security for </w:t>
      </w:r>
      <w:r w:rsidRPr="0099481B">
        <w:t xml:space="preserve">operators. </w:t>
      </w:r>
      <w:r w:rsidR="009C5C8D" w:rsidRPr="0099481B">
        <w:t xml:space="preserve">Developing these technologies requires </w:t>
      </w:r>
      <w:r w:rsidRPr="0099481B">
        <w:t>new</w:t>
      </w:r>
      <w:r w:rsidR="009C5C8D" w:rsidRPr="0099481B">
        <w:t xml:space="preserve"> equipment and algorithms to be tested at sea, in the natural environment.</w:t>
      </w:r>
      <w:r w:rsidRPr="0099481B">
        <w:t xml:space="preserve"> </w:t>
      </w:r>
    </w:p>
    <w:p w:rsidR="00FF6C11" w:rsidRPr="0099481B" w:rsidRDefault="00FF6C11" w:rsidP="00742D96">
      <w:pPr>
        <w:jc w:val="both"/>
      </w:pPr>
    </w:p>
    <w:p w:rsidR="00C92286" w:rsidRPr="00F314D9" w:rsidRDefault="00A67754" w:rsidP="00742D96">
      <w:pPr>
        <w:jc w:val="both"/>
        <w:rPr>
          <w:sz w:val="28"/>
          <w:szCs w:val="28"/>
          <w:lang w:val="en-US"/>
        </w:rPr>
      </w:pPr>
      <w:r w:rsidRPr="00F314D9">
        <w:rPr>
          <w:b/>
          <w:color w:val="1975BC"/>
          <w:sz w:val="28"/>
          <w:szCs w:val="28"/>
        </w:rPr>
        <w:t>A Cost-effective Multi-</w:t>
      </w:r>
      <w:r w:rsidR="007C7F5A" w:rsidRPr="00F314D9">
        <w:rPr>
          <w:b/>
          <w:color w:val="1975BC"/>
          <w:sz w:val="28"/>
          <w:szCs w:val="28"/>
        </w:rPr>
        <w:t>Purpose</w:t>
      </w:r>
      <w:r w:rsidRPr="00F314D9">
        <w:rPr>
          <w:b/>
          <w:color w:val="1975BC"/>
          <w:sz w:val="28"/>
          <w:szCs w:val="28"/>
        </w:rPr>
        <w:t xml:space="preserve"> P</w:t>
      </w:r>
      <w:r w:rsidR="00FF6C11" w:rsidRPr="00F314D9">
        <w:rPr>
          <w:b/>
          <w:color w:val="1975BC"/>
          <w:sz w:val="28"/>
          <w:szCs w:val="28"/>
        </w:rPr>
        <w:t>latform</w:t>
      </w:r>
    </w:p>
    <w:p w:rsidR="00F314D9" w:rsidRDefault="00F314D9" w:rsidP="00C92286">
      <w:pPr>
        <w:jc w:val="both"/>
        <w:rPr>
          <w:lang w:val="en-US"/>
        </w:rPr>
      </w:pPr>
    </w:p>
    <w:p w:rsidR="0099481B" w:rsidRDefault="0099481B" w:rsidP="00C92286">
      <w:pPr>
        <w:jc w:val="both"/>
        <w:rPr>
          <w:lang w:val="en-US"/>
        </w:rPr>
      </w:pPr>
      <w:r w:rsidRPr="0099481B">
        <w:rPr>
          <w:lang w:val="en-US"/>
        </w:rPr>
        <w:t>The need for a platform to test marine and submarine equipment emerged in 2008. Stakeholders from industry, research and academia shared their needs, expertise and assets to work together in the design a cost-effective service</w:t>
      </w:r>
      <w:r>
        <w:rPr>
          <w:lang w:val="en-US"/>
        </w:rPr>
        <w:t>.</w:t>
      </w:r>
      <w:r w:rsidR="00DF2E86">
        <w:rPr>
          <w:lang w:val="en-US"/>
        </w:rPr>
        <w:t xml:space="preserve"> </w:t>
      </w:r>
      <w:r w:rsidRPr="0099481B">
        <w:rPr>
          <w:lang w:val="en-US"/>
        </w:rPr>
        <w:t xml:space="preserve">The project was supported by the </w:t>
      </w:r>
      <w:proofErr w:type="spellStart"/>
      <w:r w:rsidRPr="0099481B">
        <w:rPr>
          <w:lang w:val="en-US"/>
        </w:rPr>
        <w:t>Pôle</w:t>
      </w:r>
      <w:proofErr w:type="spellEnd"/>
      <w:r w:rsidRPr="0099481B">
        <w:rPr>
          <w:lang w:val="en-US"/>
        </w:rPr>
        <w:t xml:space="preserve"> Mer Bretagne Atlantique (PMBA) and certified by its Executive Board in November 2008. Sea Test Base was inaugurated in 2011, with the objective of offering cost-effective services in the best physical and technical conditions to industry, research and education to test,</w:t>
      </w:r>
      <w:r w:rsidR="00C92286">
        <w:rPr>
          <w:lang w:val="en-US"/>
        </w:rPr>
        <w:t xml:space="preserve"> </w:t>
      </w:r>
      <w:r w:rsidRPr="0099481B">
        <w:rPr>
          <w:lang w:val="en-US"/>
        </w:rPr>
        <w:t xml:space="preserve">assess, validate, demonstrate or operate marine and submarine equipment. </w:t>
      </w:r>
    </w:p>
    <w:p w:rsidR="00DF2E86" w:rsidRDefault="00DF2E86" w:rsidP="00C92286">
      <w:pPr>
        <w:jc w:val="both"/>
        <w:rPr>
          <w:lang w:val="en-US"/>
        </w:rPr>
      </w:pPr>
    </w:p>
    <w:p w:rsidR="00DF2E86" w:rsidRPr="0099481B" w:rsidRDefault="00DF2E86" w:rsidP="00C92286">
      <w:pPr>
        <w:jc w:val="both"/>
        <w:rPr>
          <w:lang w:val="en-US"/>
        </w:rPr>
      </w:pPr>
      <w:r>
        <w:rPr>
          <w:noProof/>
        </w:rPr>
        <w:lastRenderedPageBreak/>
        <w:drawing>
          <wp:inline distT="0" distB="0" distL="0" distR="0">
            <wp:extent cx="6479540" cy="2972435"/>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79540" cy="2972435"/>
                    </a:xfrm>
                    <a:prstGeom prst="rect">
                      <a:avLst/>
                    </a:prstGeom>
                    <a:noFill/>
                    <a:ln>
                      <a:noFill/>
                    </a:ln>
                  </pic:spPr>
                </pic:pic>
              </a:graphicData>
            </a:graphic>
          </wp:inline>
        </w:drawing>
      </w:r>
    </w:p>
    <w:p w:rsidR="00DF2E86" w:rsidRPr="00C92286" w:rsidRDefault="00DF2E86" w:rsidP="00DF2E86">
      <w:pPr>
        <w:jc w:val="center"/>
        <w:rPr>
          <w:i/>
          <w:iCs/>
          <w:sz w:val="20"/>
          <w:szCs w:val="20"/>
          <w:lang w:val="en-US"/>
        </w:rPr>
      </w:pPr>
      <w:r w:rsidRPr="00C92286">
        <w:rPr>
          <w:i/>
          <w:iCs/>
          <w:sz w:val="20"/>
          <w:szCs w:val="20"/>
          <w:lang w:val="en-US"/>
        </w:rPr>
        <w:t xml:space="preserve">Sea Test Base </w:t>
      </w:r>
      <w:r>
        <w:rPr>
          <w:i/>
          <w:iCs/>
          <w:sz w:val="20"/>
          <w:szCs w:val="20"/>
          <w:lang w:val="en-US"/>
        </w:rPr>
        <w:t>operating areas and pontoon</w:t>
      </w:r>
    </w:p>
    <w:p w:rsidR="00DF0AA5" w:rsidRPr="0099481B" w:rsidRDefault="00DF0AA5" w:rsidP="00742D96">
      <w:pPr>
        <w:jc w:val="both"/>
        <w:rPr>
          <w:lang w:val="en-US"/>
        </w:rPr>
      </w:pPr>
    </w:p>
    <w:p w:rsidR="00DF0AA5" w:rsidRDefault="00DF0AA5" w:rsidP="00742D96">
      <w:pPr>
        <w:pStyle w:val="Paragraphedeliste"/>
        <w:spacing w:line="240" w:lineRule="auto"/>
        <w:ind w:left="0"/>
        <w:jc w:val="both"/>
        <w:rPr>
          <w:rFonts w:ascii="Muli" w:hAnsi="Muli"/>
          <w:sz w:val="24"/>
          <w:szCs w:val="24"/>
          <w:lang w:val="en-US"/>
        </w:rPr>
      </w:pPr>
      <w:r w:rsidRPr="0099481B">
        <w:rPr>
          <w:rFonts w:ascii="Muli" w:hAnsi="Muli"/>
          <w:sz w:val="24"/>
          <w:szCs w:val="24"/>
          <w:lang w:val="en-US"/>
        </w:rPr>
        <w:t>It</w:t>
      </w:r>
      <w:r w:rsidR="003E3C79" w:rsidRPr="0099481B">
        <w:rPr>
          <w:rFonts w:ascii="Muli" w:hAnsi="Muli"/>
          <w:sz w:val="24"/>
          <w:szCs w:val="24"/>
          <w:lang w:val="en-US"/>
        </w:rPr>
        <w:t xml:space="preserve"> </w:t>
      </w:r>
      <w:proofErr w:type="gramStart"/>
      <w:r w:rsidR="003E3C79" w:rsidRPr="0099481B">
        <w:rPr>
          <w:rFonts w:ascii="Muli" w:hAnsi="Muli"/>
          <w:sz w:val="24"/>
          <w:szCs w:val="24"/>
          <w:lang w:val="en-US"/>
        </w:rPr>
        <w:t>is located i</w:t>
      </w:r>
      <w:r w:rsidRPr="0099481B">
        <w:rPr>
          <w:rFonts w:ascii="Muli" w:hAnsi="Muli"/>
          <w:sz w:val="24"/>
          <w:szCs w:val="24"/>
          <w:lang w:val="en-US"/>
        </w:rPr>
        <w:t>n</w:t>
      </w:r>
      <w:proofErr w:type="gramEnd"/>
      <w:r w:rsidRPr="0099481B">
        <w:rPr>
          <w:rFonts w:ascii="Muli" w:hAnsi="Muli"/>
          <w:sz w:val="24"/>
          <w:szCs w:val="24"/>
          <w:lang w:val="en-US"/>
        </w:rPr>
        <w:t xml:space="preserve"> the grounds of the French Naval Academy in </w:t>
      </w:r>
      <w:proofErr w:type="spellStart"/>
      <w:r w:rsidRPr="0099481B">
        <w:rPr>
          <w:rFonts w:ascii="Muli" w:hAnsi="Muli"/>
          <w:sz w:val="24"/>
          <w:szCs w:val="24"/>
          <w:lang w:val="en-US"/>
        </w:rPr>
        <w:t>Lanvéoc</w:t>
      </w:r>
      <w:proofErr w:type="spellEnd"/>
      <w:r w:rsidRPr="0099481B">
        <w:rPr>
          <w:rFonts w:ascii="Muli" w:hAnsi="Muli"/>
          <w:sz w:val="24"/>
          <w:szCs w:val="24"/>
          <w:lang w:val="en-US"/>
        </w:rPr>
        <w:t>, in the Bay of Brest in Western Brittany, France. For a total cost of 1 M€, it is composed of quayside facilities: a control room, a 100 sqm hangar and storage containers, a closed storage a</w:t>
      </w:r>
      <w:r w:rsidR="009C5C8D" w:rsidRPr="0099481B">
        <w:rPr>
          <w:rFonts w:ascii="Muli" w:hAnsi="Muli"/>
          <w:sz w:val="24"/>
          <w:szCs w:val="24"/>
          <w:lang w:val="en-US"/>
        </w:rPr>
        <w:t xml:space="preserve">rea. It has </w:t>
      </w:r>
      <w:r w:rsidRPr="0099481B">
        <w:rPr>
          <w:rFonts w:ascii="Muli" w:hAnsi="Muli"/>
          <w:sz w:val="24"/>
          <w:szCs w:val="24"/>
          <w:lang w:val="en-US"/>
        </w:rPr>
        <w:t xml:space="preserve">access to a slipway, </w:t>
      </w:r>
      <w:r w:rsidR="009C5C8D" w:rsidRPr="0099481B">
        <w:rPr>
          <w:rFonts w:ascii="Muli" w:hAnsi="Muli"/>
          <w:sz w:val="24"/>
          <w:szCs w:val="24"/>
          <w:lang w:val="en-US"/>
        </w:rPr>
        <w:t>and a marina where</w:t>
      </w:r>
      <w:r w:rsidRPr="0099481B">
        <w:rPr>
          <w:rFonts w:ascii="Muli" w:hAnsi="Muli"/>
          <w:sz w:val="24"/>
          <w:szCs w:val="24"/>
          <w:lang w:val="en-US"/>
        </w:rPr>
        <w:t xml:space="preserve"> a </w:t>
      </w:r>
      <w:r w:rsidR="00A67754" w:rsidRPr="0099481B">
        <w:rPr>
          <w:rFonts w:ascii="Muli" w:hAnsi="Muli"/>
          <w:sz w:val="24"/>
          <w:szCs w:val="24"/>
          <w:lang w:val="en-US"/>
        </w:rPr>
        <w:t xml:space="preserve">dedicated </w:t>
      </w:r>
      <w:r w:rsidRPr="0099481B">
        <w:rPr>
          <w:rFonts w:ascii="Muli" w:hAnsi="Muli"/>
          <w:sz w:val="24"/>
          <w:szCs w:val="24"/>
          <w:lang w:val="en-US"/>
        </w:rPr>
        <w:t>rigid-hulled inflatable boat (RHIB)</w:t>
      </w:r>
      <w:r w:rsidR="00AF3AE9" w:rsidRPr="0099481B">
        <w:rPr>
          <w:rFonts w:ascii="Muli" w:hAnsi="Muli"/>
          <w:sz w:val="24"/>
          <w:szCs w:val="24"/>
          <w:lang w:val="en-US"/>
        </w:rPr>
        <w:t xml:space="preserve"> is moored</w:t>
      </w:r>
      <w:r w:rsidRPr="0099481B">
        <w:rPr>
          <w:rFonts w:ascii="Muli" w:hAnsi="Muli"/>
          <w:sz w:val="24"/>
          <w:szCs w:val="24"/>
          <w:lang w:val="en-US"/>
        </w:rPr>
        <w:t>. It operates a test pontoon located in the waters of the Naval Academy, connected to the control room. Once in place, the equipment can be moni</w:t>
      </w:r>
      <w:r w:rsidR="009C5C8D" w:rsidRPr="0099481B">
        <w:rPr>
          <w:rFonts w:ascii="Muli" w:hAnsi="Muli"/>
          <w:sz w:val="24"/>
          <w:szCs w:val="24"/>
          <w:lang w:val="en-US"/>
        </w:rPr>
        <w:t>tored from anywhere through an i</w:t>
      </w:r>
      <w:r w:rsidRPr="0099481B">
        <w:rPr>
          <w:rFonts w:ascii="Muli" w:hAnsi="Muli"/>
          <w:sz w:val="24"/>
          <w:szCs w:val="24"/>
          <w:lang w:val="en-US"/>
        </w:rPr>
        <w:t>nternet connection. Offshore vessels and barges can be provided by operational partners. It can organize access to offshore operational areas outside the Bay of Brest for long</w:t>
      </w:r>
      <w:r w:rsidR="003B54B2" w:rsidRPr="0099481B">
        <w:rPr>
          <w:rFonts w:ascii="Muli" w:hAnsi="Muli"/>
          <w:sz w:val="24"/>
          <w:szCs w:val="24"/>
          <w:lang w:val="en-US"/>
        </w:rPr>
        <w:t xml:space="preserve"> range and deep-sea testing</w:t>
      </w:r>
      <w:r w:rsidRPr="0099481B">
        <w:rPr>
          <w:rFonts w:ascii="Muli" w:hAnsi="Muli"/>
          <w:sz w:val="24"/>
          <w:szCs w:val="24"/>
          <w:lang w:val="en-US"/>
        </w:rPr>
        <w:t>.</w:t>
      </w:r>
    </w:p>
    <w:p w:rsidR="00C92286" w:rsidRPr="0099481B" w:rsidRDefault="00C92286" w:rsidP="00742D96">
      <w:pPr>
        <w:pStyle w:val="Paragraphedeliste"/>
        <w:spacing w:line="240" w:lineRule="auto"/>
        <w:ind w:left="0"/>
        <w:jc w:val="both"/>
        <w:rPr>
          <w:rFonts w:ascii="Muli" w:hAnsi="Muli"/>
          <w:sz w:val="24"/>
          <w:szCs w:val="24"/>
          <w:lang w:val="en-US"/>
        </w:rPr>
      </w:pPr>
    </w:p>
    <w:p w:rsidR="00C92286" w:rsidRPr="00F314D9" w:rsidRDefault="00FF6C11" w:rsidP="00742D96">
      <w:pPr>
        <w:pStyle w:val="Paragraphedeliste"/>
        <w:spacing w:line="240" w:lineRule="auto"/>
        <w:ind w:left="0"/>
        <w:jc w:val="both"/>
        <w:rPr>
          <w:rFonts w:ascii="Muli" w:hAnsi="Muli"/>
          <w:b/>
          <w:color w:val="1975BC"/>
          <w:sz w:val="28"/>
          <w:szCs w:val="28"/>
        </w:rPr>
      </w:pPr>
      <w:r w:rsidRPr="00F314D9">
        <w:rPr>
          <w:rFonts w:ascii="Muli" w:hAnsi="Muli"/>
          <w:b/>
          <w:color w:val="1975BC"/>
          <w:sz w:val="28"/>
          <w:szCs w:val="28"/>
        </w:rPr>
        <w:t xml:space="preserve">For </w:t>
      </w:r>
      <w:r w:rsidR="00742D96" w:rsidRPr="00F314D9">
        <w:rPr>
          <w:rFonts w:ascii="Muli" w:hAnsi="Muli"/>
          <w:b/>
          <w:color w:val="1975BC"/>
          <w:sz w:val="28"/>
          <w:szCs w:val="28"/>
        </w:rPr>
        <w:t>Research, Industry and Academia</w:t>
      </w:r>
    </w:p>
    <w:p w:rsidR="00F314D9" w:rsidRDefault="00F314D9" w:rsidP="00742D96">
      <w:pPr>
        <w:pStyle w:val="Paragraphedeliste"/>
        <w:spacing w:line="240" w:lineRule="auto"/>
        <w:ind w:left="0"/>
        <w:jc w:val="both"/>
        <w:rPr>
          <w:rFonts w:ascii="Muli" w:hAnsi="Muli"/>
          <w:sz w:val="24"/>
          <w:szCs w:val="24"/>
        </w:rPr>
      </w:pPr>
    </w:p>
    <w:p w:rsidR="00DF2E86" w:rsidRDefault="00DF2E86" w:rsidP="00742D96">
      <w:pPr>
        <w:pStyle w:val="Paragraphedeliste"/>
        <w:spacing w:line="240" w:lineRule="auto"/>
        <w:ind w:left="0"/>
        <w:jc w:val="both"/>
        <w:rPr>
          <w:rFonts w:ascii="Muli" w:hAnsi="Muli"/>
          <w:sz w:val="24"/>
          <w:szCs w:val="24"/>
        </w:rPr>
      </w:pPr>
      <w:r w:rsidRPr="0099481B">
        <w:rPr>
          <w:rFonts w:ascii="Muli" w:hAnsi="Muli"/>
          <w:noProof/>
          <w:sz w:val="24"/>
          <w:szCs w:val="24"/>
        </w:rPr>
        <w:drawing>
          <wp:inline distT="0" distB="0" distL="0" distR="0" wp14:anchorId="039CE694" wp14:editId="35465DDA">
            <wp:extent cx="6412857" cy="3041650"/>
            <wp:effectExtent l="0" t="0" r="7620" b="635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67121" cy="3067388"/>
                    </a:xfrm>
                    <a:prstGeom prst="rect">
                      <a:avLst/>
                    </a:prstGeom>
                    <a:noFill/>
                    <a:ln>
                      <a:noFill/>
                    </a:ln>
                  </pic:spPr>
                </pic:pic>
              </a:graphicData>
            </a:graphic>
          </wp:inline>
        </w:drawing>
      </w:r>
    </w:p>
    <w:p w:rsidR="00DF2E86" w:rsidRPr="00C92286" w:rsidRDefault="00DF2E86" w:rsidP="00DF2E86">
      <w:pPr>
        <w:jc w:val="center"/>
        <w:rPr>
          <w:i/>
          <w:iCs/>
          <w:sz w:val="20"/>
          <w:szCs w:val="20"/>
          <w:lang w:val="en-US"/>
        </w:rPr>
      </w:pPr>
      <w:r w:rsidRPr="00C92286">
        <w:rPr>
          <w:i/>
          <w:iCs/>
          <w:sz w:val="20"/>
          <w:szCs w:val="20"/>
          <w:lang w:val="en-US"/>
        </w:rPr>
        <w:t xml:space="preserve">Sea Test Base </w:t>
      </w:r>
      <w:r>
        <w:rPr>
          <w:i/>
          <w:iCs/>
          <w:sz w:val="20"/>
          <w:szCs w:val="20"/>
          <w:lang w:val="en-US"/>
        </w:rPr>
        <w:t>contributors</w:t>
      </w:r>
    </w:p>
    <w:p w:rsidR="00DF2E86" w:rsidRDefault="00DF2E86" w:rsidP="00742D96">
      <w:pPr>
        <w:pStyle w:val="Paragraphedeliste"/>
        <w:spacing w:line="240" w:lineRule="auto"/>
        <w:ind w:left="0"/>
        <w:jc w:val="both"/>
        <w:rPr>
          <w:rFonts w:ascii="Muli" w:hAnsi="Muli"/>
          <w:sz w:val="24"/>
          <w:szCs w:val="24"/>
        </w:rPr>
      </w:pPr>
    </w:p>
    <w:p w:rsidR="00925ED5" w:rsidRPr="0099481B" w:rsidRDefault="00DF0AA5" w:rsidP="00742D96">
      <w:pPr>
        <w:pStyle w:val="Paragraphedeliste"/>
        <w:spacing w:line="240" w:lineRule="auto"/>
        <w:ind w:left="0"/>
        <w:jc w:val="both"/>
        <w:rPr>
          <w:rFonts w:ascii="Muli" w:hAnsi="Muli"/>
          <w:sz w:val="24"/>
          <w:szCs w:val="24"/>
        </w:rPr>
      </w:pPr>
      <w:r w:rsidRPr="0099481B">
        <w:rPr>
          <w:rFonts w:ascii="Muli" w:hAnsi="Muli"/>
          <w:sz w:val="24"/>
          <w:szCs w:val="24"/>
        </w:rPr>
        <w:t>Sea Test Base ha</w:t>
      </w:r>
      <w:r w:rsidR="003E3C79" w:rsidRPr="0099481B">
        <w:rPr>
          <w:rFonts w:ascii="Muli" w:hAnsi="Muli"/>
          <w:sz w:val="24"/>
          <w:szCs w:val="24"/>
        </w:rPr>
        <w:t>s the legal status of a non-</w:t>
      </w:r>
      <w:r w:rsidRPr="0099481B">
        <w:rPr>
          <w:rFonts w:ascii="Muli" w:hAnsi="Muli"/>
          <w:sz w:val="24"/>
          <w:szCs w:val="24"/>
        </w:rPr>
        <w:t xml:space="preserve">profit association (under the French law of 1901), funded by membership fees and by the Regional Council of Brittany, the Departmental Council of Finistère and the City of Brest. It is supported by partnerships with the French Navy, </w:t>
      </w:r>
      <w:proofErr w:type="spellStart"/>
      <w:r w:rsidRPr="0099481B">
        <w:rPr>
          <w:rFonts w:ascii="Muli" w:hAnsi="Muli"/>
          <w:sz w:val="24"/>
          <w:szCs w:val="24"/>
        </w:rPr>
        <w:t>Technopôle</w:t>
      </w:r>
      <w:proofErr w:type="spellEnd"/>
      <w:r w:rsidRPr="0099481B">
        <w:rPr>
          <w:rFonts w:ascii="Muli" w:hAnsi="Muli"/>
          <w:sz w:val="24"/>
          <w:szCs w:val="24"/>
        </w:rPr>
        <w:t xml:space="preserve"> Brest </w:t>
      </w:r>
      <w:proofErr w:type="spellStart"/>
      <w:r w:rsidRPr="0099481B">
        <w:rPr>
          <w:rFonts w:ascii="Muli" w:hAnsi="Muli"/>
          <w:sz w:val="24"/>
          <w:szCs w:val="24"/>
        </w:rPr>
        <w:t>Iroise</w:t>
      </w:r>
      <w:proofErr w:type="spellEnd"/>
      <w:r w:rsidRPr="0099481B">
        <w:rPr>
          <w:rFonts w:ascii="Muli" w:hAnsi="Muli"/>
          <w:sz w:val="24"/>
          <w:szCs w:val="24"/>
        </w:rPr>
        <w:t xml:space="preserve"> and </w:t>
      </w:r>
      <w:proofErr w:type="spellStart"/>
      <w:r w:rsidRPr="0099481B">
        <w:rPr>
          <w:rFonts w:ascii="Muli" w:hAnsi="Muli"/>
          <w:sz w:val="24"/>
          <w:szCs w:val="24"/>
        </w:rPr>
        <w:t>Pôle</w:t>
      </w:r>
      <w:proofErr w:type="spellEnd"/>
      <w:r w:rsidRPr="0099481B">
        <w:rPr>
          <w:rFonts w:ascii="Muli" w:hAnsi="Muli"/>
          <w:sz w:val="24"/>
          <w:szCs w:val="24"/>
        </w:rPr>
        <w:t xml:space="preserve"> Mer Bretagne Atlantique. </w:t>
      </w:r>
    </w:p>
    <w:p w:rsidR="00E45586" w:rsidRDefault="00DD1472" w:rsidP="00E45586">
      <w:pPr>
        <w:pStyle w:val="Paragraphedeliste"/>
        <w:spacing w:line="240" w:lineRule="auto"/>
        <w:ind w:left="0"/>
        <w:jc w:val="both"/>
        <w:rPr>
          <w:rFonts w:ascii="Muli" w:hAnsi="Muli"/>
          <w:sz w:val="24"/>
          <w:szCs w:val="24"/>
          <w:lang w:val="en-US"/>
        </w:rPr>
      </w:pPr>
      <w:r w:rsidRPr="0099481B">
        <w:rPr>
          <w:rFonts w:ascii="Muli" w:hAnsi="Muli"/>
          <w:sz w:val="24"/>
          <w:szCs w:val="24"/>
          <w:lang w:val="en-US"/>
        </w:rPr>
        <w:t xml:space="preserve">The association </w:t>
      </w:r>
      <w:r w:rsidR="001E22BB" w:rsidRPr="0099481B">
        <w:rPr>
          <w:rFonts w:ascii="Muli" w:hAnsi="Muli"/>
          <w:sz w:val="24"/>
          <w:szCs w:val="24"/>
        </w:rPr>
        <w:t>brings together industry, research institutes and training and education e</w:t>
      </w:r>
      <w:r w:rsidRPr="0099481B">
        <w:rPr>
          <w:rFonts w:ascii="Muli" w:hAnsi="Muli"/>
          <w:sz w:val="24"/>
          <w:szCs w:val="24"/>
        </w:rPr>
        <w:t xml:space="preserve">stablishments. It </w:t>
      </w:r>
      <w:r w:rsidR="00E45586" w:rsidRPr="0099481B">
        <w:rPr>
          <w:rFonts w:ascii="Muli" w:hAnsi="Muli"/>
          <w:sz w:val="24"/>
          <w:szCs w:val="24"/>
          <w:lang w:val="en-US"/>
        </w:rPr>
        <w:t>aims to foster collaboration between members, particularly between Industry and Research, to facilitate the sharing of expertise and experience, to promote the members’ technological skills and expertise and to integrate into a regional and European network.</w:t>
      </w:r>
    </w:p>
    <w:p w:rsidR="00C92286" w:rsidRPr="0099481B" w:rsidRDefault="00C92286" w:rsidP="00E45586">
      <w:pPr>
        <w:pStyle w:val="Paragraphedeliste"/>
        <w:spacing w:line="240" w:lineRule="auto"/>
        <w:ind w:left="0"/>
        <w:jc w:val="both"/>
        <w:rPr>
          <w:rFonts w:ascii="Muli" w:hAnsi="Muli"/>
          <w:sz w:val="24"/>
          <w:szCs w:val="24"/>
        </w:rPr>
      </w:pPr>
    </w:p>
    <w:p w:rsidR="00A13B9C" w:rsidRPr="0099481B" w:rsidRDefault="00FF6C11" w:rsidP="00A13B9C">
      <w:pPr>
        <w:pStyle w:val="Paragraphedeliste"/>
        <w:spacing w:line="240" w:lineRule="auto"/>
        <w:ind w:left="0"/>
        <w:jc w:val="both"/>
        <w:rPr>
          <w:rFonts w:ascii="Muli" w:hAnsi="Muli"/>
          <w:sz w:val="24"/>
          <w:szCs w:val="24"/>
          <w:lang w:val="en-US"/>
        </w:rPr>
      </w:pPr>
      <w:r w:rsidRPr="0099481B">
        <w:rPr>
          <w:rFonts w:ascii="Muli" w:hAnsi="Muli"/>
          <w:sz w:val="24"/>
          <w:szCs w:val="24"/>
          <w:lang w:val="en-US"/>
        </w:rPr>
        <w:t>The platform</w:t>
      </w:r>
      <w:r w:rsidR="003E5411" w:rsidRPr="0099481B">
        <w:rPr>
          <w:rFonts w:ascii="Muli" w:hAnsi="Muli"/>
          <w:sz w:val="24"/>
          <w:szCs w:val="24"/>
          <w:lang w:val="en-US"/>
        </w:rPr>
        <w:t xml:space="preserve"> can welcome most sectors of the Blue Economy </w:t>
      </w:r>
      <w:r w:rsidR="001E22BB" w:rsidRPr="0099481B">
        <w:rPr>
          <w:rFonts w:ascii="Muli" w:hAnsi="Muli"/>
          <w:sz w:val="24"/>
          <w:szCs w:val="24"/>
          <w:lang w:val="en-US"/>
        </w:rPr>
        <w:t>aiming to test</w:t>
      </w:r>
      <w:r w:rsidR="003E5411" w:rsidRPr="0099481B">
        <w:rPr>
          <w:rFonts w:ascii="Muli" w:hAnsi="Muli"/>
          <w:sz w:val="24"/>
          <w:szCs w:val="24"/>
          <w:lang w:val="en-US"/>
        </w:rPr>
        <w:t xml:space="preserve"> their equipment </w:t>
      </w:r>
      <w:r w:rsidR="001E22BB" w:rsidRPr="0099481B">
        <w:rPr>
          <w:rFonts w:ascii="Muli" w:hAnsi="Muli"/>
          <w:sz w:val="24"/>
          <w:szCs w:val="24"/>
          <w:lang w:val="en-US"/>
        </w:rPr>
        <w:t xml:space="preserve">or develop their projects: The fishing industry, oil &amp; gas, submarine exploration and exploitation, ship building, maritime security and naval </w:t>
      </w:r>
      <w:proofErr w:type="spellStart"/>
      <w:r w:rsidR="001E22BB" w:rsidRPr="0099481B">
        <w:rPr>
          <w:rFonts w:ascii="Muli" w:hAnsi="Muli"/>
          <w:sz w:val="24"/>
          <w:szCs w:val="24"/>
          <w:lang w:val="en-US"/>
        </w:rPr>
        <w:t>defence</w:t>
      </w:r>
      <w:proofErr w:type="spellEnd"/>
      <w:r w:rsidR="001E22BB" w:rsidRPr="0099481B">
        <w:rPr>
          <w:rFonts w:ascii="Muli" w:hAnsi="Muli"/>
          <w:sz w:val="24"/>
          <w:szCs w:val="24"/>
          <w:lang w:val="en-US"/>
        </w:rPr>
        <w:t xml:space="preserve"> projects. The research community, particularly h</w:t>
      </w:r>
      <w:r w:rsidR="003E5411" w:rsidRPr="0099481B">
        <w:rPr>
          <w:rFonts w:ascii="Muli" w:hAnsi="Muli"/>
          <w:sz w:val="24"/>
          <w:szCs w:val="24"/>
          <w:lang w:val="en-US"/>
        </w:rPr>
        <w:t>ydro</w:t>
      </w:r>
      <w:r w:rsidR="001E22BB" w:rsidRPr="0099481B">
        <w:rPr>
          <w:rFonts w:ascii="Muli" w:hAnsi="Muli"/>
          <w:sz w:val="24"/>
          <w:szCs w:val="24"/>
          <w:lang w:val="en-US"/>
        </w:rPr>
        <w:t>graphy, oceanography</w:t>
      </w:r>
      <w:r w:rsidR="003E5411" w:rsidRPr="0099481B">
        <w:rPr>
          <w:rFonts w:ascii="Muli" w:hAnsi="Muli"/>
          <w:sz w:val="24"/>
          <w:szCs w:val="24"/>
          <w:lang w:val="en-US"/>
        </w:rPr>
        <w:t xml:space="preserve">, </w:t>
      </w:r>
      <w:r w:rsidR="001E22BB" w:rsidRPr="0099481B">
        <w:rPr>
          <w:rFonts w:ascii="Muli" w:hAnsi="Muli"/>
          <w:sz w:val="24"/>
          <w:szCs w:val="24"/>
          <w:lang w:val="en-US"/>
        </w:rPr>
        <w:t>underwater acoustics, marine engineering and h</w:t>
      </w:r>
      <w:r w:rsidR="003E5411" w:rsidRPr="0099481B">
        <w:rPr>
          <w:rFonts w:ascii="Muli" w:hAnsi="Muli"/>
          <w:sz w:val="24"/>
          <w:szCs w:val="24"/>
          <w:lang w:val="en-US"/>
        </w:rPr>
        <w:t xml:space="preserve">ydrodynamics, can </w:t>
      </w:r>
      <w:r w:rsidR="001E22BB" w:rsidRPr="0099481B">
        <w:rPr>
          <w:rFonts w:ascii="Muli" w:hAnsi="Muli"/>
          <w:sz w:val="24"/>
          <w:szCs w:val="24"/>
          <w:lang w:val="en-US"/>
        </w:rPr>
        <w:t>great</w:t>
      </w:r>
      <w:r w:rsidR="003E5411" w:rsidRPr="0099481B">
        <w:rPr>
          <w:rFonts w:ascii="Muli" w:hAnsi="Muli"/>
          <w:sz w:val="24"/>
          <w:szCs w:val="24"/>
          <w:lang w:val="en-US"/>
        </w:rPr>
        <w:t>ly benefit from the facilities. Graduate a</w:t>
      </w:r>
      <w:r w:rsidR="001E22BB" w:rsidRPr="0099481B">
        <w:rPr>
          <w:rFonts w:ascii="Muli" w:hAnsi="Muli"/>
          <w:sz w:val="24"/>
          <w:szCs w:val="24"/>
          <w:lang w:val="en-US"/>
        </w:rPr>
        <w:t>nd post-graduate students from university and engineering s</w:t>
      </w:r>
      <w:r w:rsidR="003E5411" w:rsidRPr="0099481B">
        <w:rPr>
          <w:rFonts w:ascii="Muli" w:hAnsi="Muli"/>
          <w:sz w:val="24"/>
          <w:szCs w:val="24"/>
          <w:lang w:val="en-US"/>
        </w:rPr>
        <w:t>chools i</w:t>
      </w:r>
      <w:r w:rsidR="001E22BB" w:rsidRPr="0099481B">
        <w:rPr>
          <w:rFonts w:ascii="Muli" w:hAnsi="Muli"/>
          <w:sz w:val="24"/>
          <w:szCs w:val="24"/>
          <w:lang w:val="en-US"/>
        </w:rPr>
        <w:t>n Brittany also use the base to carry out</w:t>
      </w:r>
      <w:r w:rsidR="003E5411" w:rsidRPr="0099481B">
        <w:rPr>
          <w:rFonts w:ascii="Muli" w:hAnsi="Muli"/>
          <w:sz w:val="24"/>
          <w:szCs w:val="24"/>
          <w:lang w:val="en-US"/>
        </w:rPr>
        <w:t xml:space="preserve"> scientific </w:t>
      </w:r>
      <w:r w:rsidR="001E22BB" w:rsidRPr="0099481B">
        <w:rPr>
          <w:rFonts w:ascii="Muli" w:hAnsi="Muli"/>
          <w:sz w:val="24"/>
          <w:szCs w:val="24"/>
          <w:lang w:val="en-US"/>
        </w:rPr>
        <w:t xml:space="preserve">projects </w:t>
      </w:r>
      <w:r w:rsidR="003E5411" w:rsidRPr="0099481B">
        <w:rPr>
          <w:rFonts w:ascii="Muli" w:hAnsi="Muli"/>
          <w:sz w:val="24"/>
          <w:szCs w:val="24"/>
          <w:lang w:val="en-US"/>
        </w:rPr>
        <w:t xml:space="preserve">during their studies. </w:t>
      </w:r>
    </w:p>
    <w:p w:rsidR="003E5411" w:rsidRPr="0099481B" w:rsidRDefault="003E5411" w:rsidP="00742D96">
      <w:pPr>
        <w:pStyle w:val="Paragraphedeliste"/>
        <w:spacing w:line="240" w:lineRule="auto"/>
        <w:ind w:left="0"/>
        <w:jc w:val="both"/>
        <w:rPr>
          <w:rFonts w:ascii="Muli" w:hAnsi="Muli"/>
          <w:sz w:val="24"/>
          <w:szCs w:val="24"/>
          <w:lang w:val="en-US"/>
        </w:rPr>
      </w:pPr>
    </w:p>
    <w:p w:rsidR="00C92286" w:rsidRPr="00F314D9" w:rsidRDefault="001C4EA1" w:rsidP="00742D96">
      <w:pPr>
        <w:pStyle w:val="Paragraphedeliste"/>
        <w:spacing w:line="240" w:lineRule="auto"/>
        <w:ind w:left="0"/>
        <w:jc w:val="both"/>
        <w:rPr>
          <w:rFonts w:ascii="Muli" w:hAnsi="Muli"/>
          <w:b/>
          <w:color w:val="1975BC"/>
          <w:sz w:val="28"/>
          <w:szCs w:val="28"/>
        </w:rPr>
      </w:pPr>
      <w:r w:rsidRPr="00F314D9">
        <w:rPr>
          <w:rFonts w:ascii="Muli" w:hAnsi="Muli"/>
          <w:b/>
          <w:color w:val="1975BC"/>
          <w:sz w:val="28"/>
          <w:szCs w:val="28"/>
        </w:rPr>
        <w:t>With Significant A</w:t>
      </w:r>
      <w:r w:rsidR="00D8135E" w:rsidRPr="00F314D9">
        <w:rPr>
          <w:rFonts w:ascii="Muli" w:hAnsi="Muli"/>
          <w:b/>
          <w:color w:val="1975BC"/>
          <w:sz w:val="28"/>
          <w:szCs w:val="28"/>
        </w:rPr>
        <w:t>chievements</w:t>
      </w:r>
    </w:p>
    <w:p w:rsidR="00F314D9" w:rsidRDefault="00F314D9" w:rsidP="00742D96">
      <w:pPr>
        <w:pStyle w:val="Paragraphedeliste"/>
        <w:spacing w:line="240" w:lineRule="auto"/>
        <w:ind w:left="0"/>
        <w:jc w:val="both"/>
        <w:rPr>
          <w:rFonts w:ascii="Muli" w:hAnsi="Muli"/>
          <w:sz w:val="24"/>
          <w:szCs w:val="24"/>
          <w:lang w:val="en-US"/>
        </w:rPr>
      </w:pPr>
    </w:p>
    <w:p w:rsidR="00DF2E86" w:rsidRDefault="00DF2E86" w:rsidP="00742D96">
      <w:pPr>
        <w:pStyle w:val="Paragraphedeliste"/>
        <w:spacing w:line="240" w:lineRule="auto"/>
        <w:ind w:left="0"/>
        <w:jc w:val="both"/>
        <w:rPr>
          <w:rFonts w:ascii="Muli" w:hAnsi="Muli"/>
          <w:sz w:val="24"/>
          <w:szCs w:val="24"/>
          <w:lang w:val="en-US"/>
        </w:rPr>
      </w:pPr>
      <w:r w:rsidRPr="0099481B">
        <w:rPr>
          <w:rFonts w:ascii="Muli" w:hAnsi="Muli"/>
          <w:noProof/>
          <w:sz w:val="24"/>
          <w:szCs w:val="24"/>
        </w:rPr>
        <w:drawing>
          <wp:inline distT="0" distB="0" distL="0" distR="0" wp14:anchorId="6F71DBD8" wp14:editId="7E0BF28A">
            <wp:extent cx="6375503" cy="3327400"/>
            <wp:effectExtent l="0" t="0" r="6350" b="635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35846" cy="3358893"/>
                    </a:xfrm>
                    <a:prstGeom prst="rect">
                      <a:avLst/>
                    </a:prstGeom>
                    <a:noFill/>
                    <a:ln>
                      <a:noFill/>
                    </a:ln>
                  </pic:spPr>
                </pic:pic>
              </a:graphicData>
            </a:graphic>
          </wp:inline>
        </w:drawing>
      </w:r>
    </w:p>
    <w:p w:rsidR="00DF2E86" w:rsidRPr="00DF2E86" w:rsidRDefault="00DF2E86" w:rsidP="00DF2E86">
      <w:pPr>
        <w:pStyle w:val="Paragraphedeliste"/>
        <w:spacing w:line="240" w:lineRule="auto"/>
        <w:ind w:left="0"/>
        <w:jc w:val="center"/>
        <w:rPr>
          <w:rFonts w:ascii="Muli" w:hAnsi="Muli"/>
          <w:i/>
          <w:iCs/>
          <w:sz w:val="20"/>
          <w:szCs w:val="20"/>
          <w:lang w:val="en-US"/>
        </w:rPr>
      </w:pPr>
      <w:r>
        <w:rPr>
          <w:rFonts w:ascii="Muli" w:hAnsi="Muli"/>
          <w:i/>
          <w:iCs/>
          <w:sz w:val="20"/>
          <w:szCs w:val="20"/>
          <w:lang w:val="en-US"/>
        </w:rPr>
        <w:t>Resting an Unmanned Underwater Vehicle</w:t>
      </w:r>
    </w:p>
    <w:p w:rsidR="00DF2E86" w:rsidRDefault="00DF2E86" w:rsidP="00742D96">
      <w:pPr>
        <w:pStyle w:val="Paragraphedeliste"/>
        <w:spacing w:line="240" w:lineRule="auto"/>
        <w:ind w:left="0"/>
        <w:jc w:val="both"/>
        <w:rPr>
          <w:rFonts w:ascii="Muli" w:hAnsi="Muli"/>
          <w:sz w:val="24"/>
          <w:szCs w:val="24"/>
          <w:lang w:val="en-US"/>
        </w:rPr>
      </w:pPr>
    </w:p>
    <w:p w:rsidR="00C90425" w:rsidRPr="0099481B" w:rsidRDefault="001C4EA1" w:rsidP="00742D96">
      <w:pPr>
        <w:pStyle w:val="Paragraphedeliste"/>
        <w:spacing w:line="240" w:lineRule="auto"/>
        <w:ind w:left="0"/>
        <w:jc w:val="both"/>
        <w:rPr>
          <w:rFonts w:ascii="Muli" w:hAnsi="Muli"/>
          <w:sz w:val="24"/>
          <w:szCs w:val="24"/>
          <w:lang w:val="en-US"/>
        </w:rPr>
      </w:pPr>
      <w:r w:rsidRPr="0099481B">
        <w:rPr>
          <w:rFonts w:ascii="Muli" w:hAnsi="Muli"/>
          <w:sz w:val="24"/>
          <w:szCs w:val="24"/>
          <w:lang w:val="en-US"/>
        </w:rPr>
        <w:t>Since its inauguration, Sea T</w:t>
      </w:r>
      <w:r w:rsidR="00E66C88" w:rsidRPr="0099481B">
        <w:rPr>
          <w:rFonts w:ascii="Muli" w:hAnsi="Muli"/>
          <w:sz w:val="24"/>
          <w:szCs w:val="24"/>
          <w:lang w:val="en-US"/>
        </w:rPr>
        <w:t xml:space="preserve">est Base has been carrying out 5 to 10 operations per year, lasting from a few days up to several months. The operations range from AUVs and sonar trials for the </w:t>
      </w:r>
      <w:proofErr w:type="spellStart"/>
      <w:r w:rsidR="00E66C88" w:rsidRPr="0099481B">
        <w:rPr>
          <w:rFonts w:ascii="Muli" w:hAnsi="Muli"/>
          <w:sz w:val="24"/>
          <w:szCs w:val="24"/>
          <w:lang w:val="en-US"/>
        </w:rPr>
        <w:t>defence</w:t>
      </w:r>
      <w:proofErr w:type="spellEnd"/>
      <w:r w:rsidR="00E66C88" w:rsidRPr="0099481B">
        <w:rPr>
          <w:rFonts w:ascii="Muli" w:hAnsi="Muli"/>
          <w:sz w:val="24"/>
          <w:szCs w:val="24"/>
          <w:lang w:val="en-US"/>
        </w:rPr>
        <w:t xml:space="preserve"> industry to profilers and seismometers tests for oceanographic and hydrographic research centers.</w:t>
      </w:r>
    </w:p>
    <w:p w:rsidR="004D0961" w:rsidRPr="0099481B" w:rsidRDefault="004D0961" w:rsidP="00742D96">
      <w:pPr>
        <w:pStyle w:val="Paragraphedeliste"/>
        <w:spacing w:line="240" w:lineRule="auto"/>
        <w:ind w:left="0"/>
        <w:jc w:val="both"/>
        <w:rPr>
          <w:rFonts w:ascii="Muli" w:hAnsi="Muli"/>
          <w:sz w:val="24"/>
          <w:szCs w:val="24"/>
          <w:lang w:val="en-US"/>
        </w:rPr>
      </w:pPr>
    </w:p>
    <w:p w:rsidR="00A04AC4" w:rsidRDefault="00E66C88" w:rsidP="00742D96">
      <w:pPr>
        <w:pStyle w:val="Paragraphedeliste"/>
        <w:spacing w:line="240" w:lineRule="auto"/>
        <w:ind w:left="0"/>
        <w:jc w:val="both"/>
        <w:rPr>
          <w:rFonts w:ascii="Muli" w:hAnsi="Muli"/>
          <w:sz w:val="24"/>
          <w:szCs w:val="24"/>
          <w:lang w:val="en-AU"/>
        </w:rPr>
      </w:pPr>
      <w:r w:rsidRPr="0099481B">
        <w:rPr>
          <w:rFonts w:ascii="Muli" w:hAnsi="Muli"/>
          <w:sz w:val="24"/>
          <w:szCs w:val="24"/>
          <w:lang w:val="en-US"/>
        </w:rPr>
        <w:t>A</w:t>
      </w:r>
      <w:r w:rsidR="001C4EA1" w:rsidRPr="0099481B">
        <w:rPr>
          <w:rFonts w:ascii="Muli" w:hAnsi="Muli"/>
          <w:sz w:val="24"/>
          <w:szCs w:val="24"/>
          <w:lang w:val="en-US"/>
        </w:rPr>
        <w:t>s an example</w:t>
      </w:r>
      <w:r w:rsidR="00A13B9C" w:rsidRPr="0099481B">
        <w:rPr>
          <w:rFonts w:ascii="Muli" w:hAnsi="Muli"/>
          <w:sz w:val="24"/>
          <w:szCs w:val="24"/>
          <w:lang w:val="en-US"/>
        </w:rPr>
        <w:t xml:space="preserve">, the </w:t>
      </w:r>
      <w:r w:rsidRPr="0099481B">
        <w:rPr>
          <w:rFonts w:ascii="Muli" w:hAnsi="Muli"/>
          <w:sz w:val="24"/>
          <w:szCs w:val="24"/>
          <w:lang w:val="en-US"/>
        </w:rPr>
        <w:t xml:space="preserve">Sea Test Base platform was used to </w:t>
      </w:r>
      <w:r w:rsidRPr="0099481B">
        <w:rPr>
          <w:rFonts w:ascii="Muli" w:hAnsi="Muli"/>
          <w:sz w:val="24"/>
          <w:szCs w:val="24"/>
        </w:rPr>
        <w:t xml:space="preserve">design, improve and qualify the hardware and the algorithms for a Multiple-Input and Multiple-Output (MIMO) modem for underwater acoustic transmissions, </w:t>
      </w:r>
      <w:r w:rsidRPr="0099481B">
        <w:rPr>
          <w:rFonts w:ascii="Muli" w:hAnsi="Muli"/>
          <w:sz w:val="24"/>
          <w:szCs w:val="24"/>
          <w:lang w:val="en-US"/>
        </w:rPr>
        <w:t xml:space="preserve">carried out by a small consortium of 2 SMEs and 1 research center. </w:t>
      </w:r>
      <w:r w:rsidRPr="0099481B">
        <w:rPr>
          <w:rFonts w:ascii="Muli" w:hAnsi="Muli"/>
          <w:sz w:val="24"/>
          <w:szCs w:val="24"/>
          <w:lang w:val="en-AU"/>
        </w:rPr>
        <w:t>A 2-channel acoustic transmitter was installed on the platform, and a buoy fitted with a 4-hydrophone acoustic receiver was anchored ne</w:t>
      </w:r>
      <w:r w:rsidR="001C4EA1" w:rsidRPr="0099481B">
        <w:rPr>
          <w:rFonts w:ascii="Muli" w:hAnsi="Muli"/>
          <w:sz w:val="24"/>
          <w:szCs w:val="24"/>
          <w:lang w:val="en-AU"/>
        </w:rPr>
        <w:t>arby relocated at different</w:t>
      </w:r>
      <w:r w:rsidRPr="0099481B">
        <w:rPr>
          <w:rFonts w:ascii="Muli" w:hAnsi="Muli"/>
          <w:sz w:val="24"/>
          <w:szCs w:val="24"/>
          <w:lang w:val="en-AU"/>
        </w:rPr>
        <w:t xml:space="preserve"> distances. </w:t>
      </w:r>
    </w:p>
    <w:p w:rsidR="00C92286" w:rsidRPr="0099481B" w:rsidRDefault="00C92286" w:rsidP="00742D96">
      <w:pPr>
        <w:pStyle w:val="Paragraphedeliste"/>
        <w:spacing w:line="240" w:lineRule="auto"/>
        <w:ind w:left="0"/>
        <w:jc w:val="both"/>
        <w:rPr>
          <w:rFonts w:ascii="Muli" w:hAnsi="Muli"/>
          <w:sz w:val="24"/>
          <w:szCs w:val="24"/>
          <w:lang w:val="en-AU"/>
        </w:rPr>
      </w:pPr>
    </w:p>
    <w:p w:rsidR="00A04AC4" w:rsidRPr="0099481B" w:rsidRDefault="00A04AC4" w:rsidP="00742D96">
      <w:pPr>
        <w:pStyle w:val="Paragraphedeliste"/>
        <w:spacing w:line="240" w:lineRule="auto"/>
        <w:ind w:left="0"/>
        <w:jc w:val="both"/>
        <w:rPr>
          <w:rFonts w:ascii="Muli" w:hAnsi="Muli"/>
          <w:sz w:val="24"/>
          <w:szCs w:val="24"/>
          <w:lang w:val="en-AU"/>
        </w:rPr>
      </w:pPr>
      <w:r w:rsidRPr="0099481B">
        <w:rPr>
          <w:rFonts w:ascii="Muli" w:hAnsi="Muli"/>
          <w:noProof/>
          <w:sz w:val="24"/>
          <w:szCs w:val="24"/>
        </w:rPr>
        <w:drawing>
          <wp:inline distT="0" distB="0" distL="0" distR="0" wp14:anchorId="350C0E93" wp14:editId="212BCBC3">
            <wp:extent cx="6462437" cy="3321050"/>
            <wp:effectExtent l="0" t="0" r="0" b="0"/>
            <wp:docPr id="26" name="Image 13" descr="experiment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 13" descr="experimentation.jpg"/>
                    <pic:cNvPicPr>
                      <a:picLocks noChangeAspect="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6534848" cy="3358262"/>
                    </a:xfrm>
                    <a:prstGeom prst="rect">
                      <a:avLst/>
                    </a:prstGeom>
                    <a:noFill/>
                    <a:ln>
                      <a:noFill/>
                    </a:ln>
                  </pic:spPr>
                </pic:pic>
              </a:graphicData>
            </a:graphic>
          </wp:inline>
        </w:drawing>
      </w:r>
    </w:p>
    <w:p w:rsidR="00C92286" w:rsidRPr="00C92286" w:rsidRDefault="00390AAF" w:rsidP="00DF2E86">
      <w:pPr>
        <w:jc w:val="center"/>
        <w:rPr>
          <w:i/>
          <w:iCs/>
          <w:sz w:val="20"/>
          <w:szCs w:val="20"/>
          <w:lang w:val="en-US"/>
        </w:rPr>
      </w:pPr>
      <w:r>
        <w:rPr>
          <w:i/>
          <w:iCs/>
          <w:sz w:val="20"/>
          <w:szCs w:val="20"/>
          <w:lang w:val="en-US"/>
        </w:rPr>
        <w:t>Testing the MIMO modem</w:t>
      </w:r>
    </w:p>
    <w:p w:rsidR="00C92286" w:rsidRDefault="00C92286" w:rsidP="00742D96">
      <w:pPr>
        <w:pStyle w:val="Paragraphedeliste"/>
        <w:spacing w:line="240" w:lineRule="auto"/>
        <w:ind w:left="0"/>
        <w:jc w:val="both"/>
        <w:rPr>
          <w:rFonts w:ascii="Muli" w:hAnsi="Muli"/>
          <w:sz w:val="24"/>
          <w:szCs w:val="24"/>
          <w:lang w:val="en-AU"/>
        </w:rPr>
      </w:pPr>
    </w:p>
    <w:p w:rsidR="00E66C88" w:rsidRDefault="00E66C88" w:rsidP="00742D96">
      <w:pPr>
        <w:pStyle w:val="Paragraphedeliste"/>
        <w:spacing w:line="240" w:lineRule="auto"/>
        <w:ind w:left="0"/>
        <w:jc w:val="both"/>
        <w:rPr>
          <w:rFonts w:ascii="Muli" w:hAnsi="Muli"/>
          <w:sz w:val="24"/>
          <w:szCs w:val="24"/>
          <w:lang w:val="en-AU"/>
        </w:rPr>
      </w:pPr>
      <w:r w:rsidRPr="0099481B">
        <w:rPr>
          <w:rFonts w:ascii="Muli" w:hAnsi="Muli"/>
          <w:sz w:val="24"/>
          <w:szCs w:val="24"/>
          <w:lang w:val="en-AU"/>
        </w:rPr>
        <w:t>Over several months in real conditi</w:t>
      </w:r>
      <w:r w:rsidR="001C4EA1" w:rsidRPr="0099481B">
        <w:rPr>
          <w:rFonts w:ascii="Muli" w:hAnsi="Muli"/>
          <w:sz w:val="24"/>
          <w:szCs w:val="24"/>
          <w:lang w:val="en-AU"/>
        </w:rPr>
        <w:t xml:space="preserve">ons, this experiment </w:t>
      </w:r>
      <w:r w:rsidRPr="0099481B">
        <w:rPr>
          <w:rFonts w:ascii="Muli" w:hAnsi="Muli"/>
          <w:sz w:val="24"/>
          <w:szCs w:val="24"/>
          <w:lang w:val="en-AU"/>
        </w:rPr>
        <w:t>demonstrate</w:t>
      </w:r>
      <w:r w:rsidR="001C4EA1" w:rsidRPr="0099481B">
        <w:rPr>
          <w:rFonts w:ascii="Muli" w:hAnsi="Muli"/>
          <w:sz w:val="24"/>
          <w:szCs w:val="24"/>
          <w:lang w:val="en-AU"/>
        </w:rPr>
        <w:t>d</w:t>
      </w:r>
      <w:r w:rsidRPr="0099481B">
        <w:rPr>
          <w:rFonts w:ascii="Muli" w:hAnsi="Muli"/>
          <w:sz w:val="24"/>
          <w:szCs w:val="24"/>
          <w:lang w:val="en-AU"/>
        </w:rPr>
        <w:t xml:space="preserve"> the spectral efficiency gain of the MIMO system compared to conventional single-t</w:t>
      </w:r>
      <w:r w:rsidR="001C4EA1" w:rsidRPr="0099481B">
        <w:rPr>
          <w:rFonts w:ascii="Muli" w:hAnsi="Muli"/>
          <w:sz w:val="24"/>
          <w:szCs w:val="24"/>
          <w:lang w:val="en-AU"/>
        </w:rPr>
        <w:t xml:space="preserve">ransmitter communication and </w:t>
      </w:r>
      <w:r w:rsidRPr="0099481B">
        <w:rPr>
          <w:rFonts w:ascii="Muli" w:hAnsi="Muli"/>
          <w:sz w:val="24"/>
          <w:szCs w:val="24"/>
          <w:lang w:val="en-AU"/>
        </w:rPr>
        <w:t>facilitate</w:t>
      </w:r>
      <w:r w:rsidR="001C4EA1" w:rsidRPr="0099481B">
        <w:rPr>
          <w:rFonts w:ascii="Muli" w:hAnsi="Muli"/>
          <w:sz w:val="24"/>
          <w:szCs w:val="24"/>
          <w:lang w:val="en-AU"/>
        </w:rPr>
        <w:t>d</w:t>
      </w:r>
      <w:r w:rsidRPr="0099481B">
        <w:rPr>
          <w:rFonts w:ascii="Muli" w:hAnsi="Muli"/>
          <w:sz w:val="24"/>
          <w:szCs w:val="24"/>
          <w:lang w:val="en-AU"/>
        </w:rPr>
        <w:t xml:space="preserve"> th</w:t>
      </w:r>
      <w:r w:rsidR="00A13B9C" w:rsidRPr="0099481B">
        <w:rPr>
          <w:rFonts w:ascii="Muli" w:hAnsi="Muli"/>
          <w:sz w:val="24"/>
          <w:szCs w:val="24"/>
          <w:lang w:val="en-AU"/>
        </w:rPr>
        <w:t>e design of a future underwater acoustic modem</w:t>
      </w:r>
      <w:r w:rsidRPr="0099481B">
        <w:rPr>
          <w:rFonts w:ascii="Muli" w:hAnsi="Muli"/>
          <w:sz w:val="24"/>
          <w:szCs w:val="24"/>
          <w:lang w:val="en-AU"/>
        </w:rPr>
        <w:t>. This innovative modem will find applications for marine surveillance where the combination of broadband transmission, light equipment and low energy consumption is required, such as environmental data transmission and acoustic surveillance.</w:t>
      </w:r>
    </w:p>
    <w:p w:rsidR="00C92286" w:rsidRDefault="00C92286" w:rsidP="00742D96">
      <w:pPr>
        <w:pStyle w:val="Paragraphedeliste"/>
        <w:spacing w:line="240" w:lineRule="auto"/>
        <w:ind w:left="0"/>
        <w:jc w:val="both"/>
        <w:rPr>
          <w:rFonts w:ascii="Muli" w:hAnsi="Muli"/>
          <w:sz w:val="24"/>
          <w:szCs w:val="24"/>
          <w:lang w:val="en-AU"/>
        </w:rPr>
      </w:pPr>
    </w:p>
    <w:p w:rsidR="00F314D9" w:rsidRDefault="00C90425" w:rsidP="00F314D9">
      <w:pPr>
        <w:pStyle w:val="Paragraphedeliste"/>
        <w:spacing w:line="240" w:lineRule="auto"/>
        <w:ind w:left="0"/>
        <w:jc w:val="both"/>
        <w:rPr>
          <w:rFonts w:ascii="Muli" w:hAnsi="Muli"/>
          <w:b/>
          <w:color w:val="1975BC"/>
          <w:sz w:val="28"/>
          <w:szCs w:val="28"/>
        </w:rPr>
      </w:pPr>
      <w:r w:rsidRPr="00F314D9">
        <w:rPr>
          <w:rFonts w:ascii="Muli" w:hAnsi="Muli"/>
          <w:b/>
          <w:color w:val="1975BC"/>
          <w:sz w:val="28"/>
          <w:szCs w:val="28"/>
        </w:rPr>
        <w:t>Keys to success</w:t>
      </w:r>
    </w:p>
    <w:p w:rsidR="00F314D9" w:rsidRPr="00F314D9" w:rsidRDefault="00F314D9" w:rsidP="00F314D9">
      <w:pPr>
        <w:pStyle w:val="Paragraphedeliste"/>
        <w:spacing w:line="240" w:lineRule="auto"/>
        <w:ind w:left="0"/>
        <w:jc w:val="both"/>
        <w:rPr>
          <w:rFonts w:ascii="Muli" w:hAnsi="Muli"/>
          <w:b/>
          <w:color w:val="1975BC"/>
          <w:sz w:val="24"/>
          <w:szCs w:val="24"/>
        </w:rPr>
      </w:pPr>
    </w:p>
    <w:p w:rsidR="00C90425" w:rsidRPr="0099481B" w:rsidRDefault="001C4EA1" w:rsidP="00742D96">
      <w:pPr>
        <w:pStyle w:val="Paragraphedeliste"/>
        <w:numPr>
          <w:ilvl w:val="0"/>
          <w:numId w:val="1"/>
        </w:numPr>
        <w:spacing w:line="240" w:lineRule="auto"/>
        <w:jc w:val="both"/>
        <w:rPr>
          <w:rFonts w:ascii="Muli" w:hAnsi="Muli"/>
          <w:sz w:val="24"/>
          <w:szCs w:val="24"/>
          <w:lang w:val="en-US"/>
        </w:rPr>
      </w:pPr>
      <w:r w:rsidRPr="0099481B">
        <w:rPr>
          <w:rFonts w:ascii="Muli" w:hAnsi="Muli"/>
          <w:sz w:val="24"/>
          <w:szCs w:val="24"/>
        </w:rPr>
        <w:t>A</w:t>
      </w:r>
      <w:r w:rsidRPr="0099481B">
        <w:rPr>
          <w:rFonts w:ascii="Muli" w:hAnsi="Muli"/>
          <w:sz w:val="24"/>
          <w:szCs w:val="24"/>
          <w:lang w:val="en-US"/>
        </w:rPr>
        <w:t xml:space="preserve"> concentration of industry and r</w:t>
      </w:r>
      <w:r w:rsidR="00C90425" w:rsidRPr="0099481B">
        <w:rPr>
          <w:rFonts w:ascii="Muli" w:hAnsi="Muli"/>
          <w:sz w:val="24"/>
          <w:szCs w:val="24"/>
          <w:lang w:val="en-US"/>
        </w:rPr>
        <w:t xml:space="preserve">esearch in related fields within a defined </w:t>
      </w:r>
      <w:r w:rsidRPr="0099481B">
        <w:rPr>
          <w:rFonts w:ascii="Muli" w:hAnsi="Muli"/>
          <w:sz w:val="24"/>
          <w:szCs w:val="24"/>
          <w:lang w:val="en-US"/>
        </w:rPr>
        <w:t xml:space="preserve">geographic </w:t>
      </w:r>
      <w:r w:rsidR="00C90425" w:rsidRPr="0099481B">
        <w:rPr>
          <w:rFonts w:ascii="Muli" w:hAnsi="Muli"/>
          <w:sz w:val="24"/>
          <w:szCs w:val="24"/>
          <w:lang w:val="en-US"/>
        </w:rPr>
        <w:t>area</w:t>
      </w:r>
      <w:r w:rsidRPr="0099481B">
        <w:rPr>
          <w:rFonts w:ascii="Muli" w:hAnsi="Muli"/>
          <w:sz w:val="24"/>
          <w:szCs w:val="24"/>
          <w:lang w:val="en-US"/>
        </w:rPr>
        <w:t xml:space="preserve"> is essential</w:t>
      </w:r>
      <w:r w:rsidR="00925ED5" w:rsidRPr="0099481B">
        <w:rPr>
          <w:rFonts w:ascii="Muli" w:hAnsi="Muli"/>
          <w:sz w:val="24"/>
          <w:szCs w:val="24"/>
          <w:lang w:val="en-US"/>
        </w:rPr>
        <w:t>;</w:t>
      </w:r>
    </w:p>
    <w:p w:rsidR="00C90425" w:rsidRPr="0099481B" w:rsidRDefault="00C90425" w:rsidP="00742D96">
      <w:pPr>
        <w:pStyle w:val="Paragraphedeliste"/>
        <w:numPr>
          <w:ilvl w:val="0"/>
          <w:numId w:val="1"/>
        </w:numPr>
        <w:spacing w:line="240" w:lineRule="auto"/>
        <w:jc w:val="both"/>
        <w:rPr>
          <w:rFonts w:ascii="Muli" w:hAnsi="Muli"/>
          <w:sz w:val="24"/>
          <w:szCs w:val="24"/>
          <w:lang w:val="en-US"/>
        </w:rPr>
      </w:pPr>
      <w:r w:rsidRPr="0099481B">
        <w:rPr>
          <w:rFonts w:ascii="Muli" w:hAnsi="Muli"/>
          <w:sz w:val="24"/>
          <w:szCs w:val="24"/>
          <w:lang w:val="en-US"/>
        </w:rPr>
        <w:t>The choice of the location is paramount: sheltered with easy access to offshore and deep-sea areas</w:t>
      </w:r>
      <w:r w:rsidR="00925ED5" w:rsidRPr="0099481B">
        <w:rPr>
          <w:rFonts w:ascii="Muli" w:hAnsi="Muli"/>
          <w:sz w:val="24"/>
          <w:szCs w:val="24"/>
          <w:lang w:val="en-US"/>
        </w:rPr>
        <w:t>;</w:t>
      </w:r>
    </w:p>
    <w:p w:rsidR="00C90425" w:rsidRPr="0099481B" w:rsidRDefault="00C90425" w:rsidP="00742D96">
      <w:pPr>
        <w:pStyle w:val="Paragraphedeliste"/>
        <w:numPr>
          <w:ilvl w:val="0"/>
          <w:numId w:val="1"/>
        </w:numPr>
        <w:spacing w:line="240" w:lineRule="auto"/>
        <w:jc w:val="both"/>
        <w:rPr>
          <w:rFonts w:ascii="Muli" w:hAnsi="Muli"/>
          <w:sz w:val="24"/>
          <w:szCs w:val="24"/>
          <w:lang w:val="en-US"/>
        </w:rPr>
      </w:pPr>
      <w:r w:rsidRPr="0099481B">
        <w:rPr>
          <w:rFonts w:ascii="Muli" w:hAnsi="Muli"/>
          <w:sz w:val="24"/>
          <w:szCs w:val="24"/>
          <w:lang w:val="en-US"/>
        </w:rPr>
        <w:t xml:space="preserve">The financial </w:t>
      </w:r>
      <w:r w:rsidR="00925ED5" w:rsidRPr="0099481B">
        <w:rPr>
          <w:rFonts w:ascii="Muli" w:hAnsi="Muli"/>
          <w:sz w:val="24"/>
          <w:szCs w:val="24"/>
          <w:lang w:val="en-US"/>
        </w:rPr>
        <w:t>support from</w:t>
      </w:r>
      <w:r w:rsidRPr="0099481B">
        <w:rPr>
          <w:rFonts w:ascii="Muli" w:hAnsi="Muli"/>
          <w:sz w:val="24"/>
          <w:szCs w:val="24"/>
          <w:lang w:val="en-US"/>
        </w:rPr>
        <w:t xml:space="preserve"> Regional and Local Authorities at the start of the project is significant</w:t>
      </w:r>
      <w:r w:rsidR="00925ED5" w:rsidRPr="0099481B">
        <w:rPr>
          <w:rFonts w:ascii="Muli" w:hAnsi="Muli"/>
          <w:sz w:val="24"/>
          <w:szCs w:val="24"/>
          <w:lang w:val="en-US"/>
        </w:rPr>
        <w:t>;</w:t>
      </w:r>
    </w:p>
    <w:p w:rsidR="00C90425" w:rsidRPr="0099481B" w:rsidRDefault="00C90425" w:rsidP="00742D96">
      <w:pPr>
        <w:pStyle w:val="Paragraphedeliste"/>
        <w:numPr>
          <w:ilvl w:val="0"/>
          <w:numId w:val="1"/>
        </w:numPr>
        <w:spacing w:line="240" w:lineRule="auto"/>
        <w:jc w:val="both"/>
        <w:rPr>
          <w:rFonts w:ascii="Muli" w:hAnsi="Muli"/>
          <w:sz w:val="24"/>
          <w:szCs w:val="24"/>
          <w:lang w:val="en-US"/>
        </w:rPr>
      </w:pPr>
      <w:r w:rsidRPr="0099481B">
        <w:rPr>
          <w:rFonts w:ascii="Muli" w:hAnsi="Muli"/>
          <w:sz w:val="24"/>
          <w:szCs w:val="24"/>
          <w:lang w:val="en-US"/>
        </w:rPr>
        <w:t>The s</w:t>
      </w:r>
      <w:r w:rsidR="00925ED5" w:rsidRPr="0099481B">
        <w:rPr>
          <w:rFonts w:ascii="Muli" w:hAnsi="Muli"/>
          <w:sz w:val="24"/>
          <w:szCs w:val="24"/>
          <w:lang w:val="en-US"/>
        </w:rPr>
        <w:t>upport from</w:t>
      </w:r>
      <w:r w:rsidRPr="0099481B">
        <w:rPr>
          <w:rFonts w:ascii="Muli" w:hAnsi="Muli"/>
          <w:sz w:val="24"/>
          <w:szCs w:val="24"/>
          <w:lang w:val="en-US"/>
        </w:rPr>
        <w:t xml:space="preserve"> local Innovation clusters and business development organizations is important</w:t>
      </w:r>
      <w:r w:rsidR="00925ED5" w:rsidRPr="0099481B">
        <w:rPr>
          <w:rFonts w:ascii="Muli" w:hAnsi="Muli"/>
          <w:sz w:val="24"/>
          <w:szCs w:val="24"/>
          <w:lang w:val="en-US"/>
        </w:rPr>
        <w:t>;</w:t>
      </w:r>
    </w:p>
    <w:p w:rsidR="00C90425" w:rsidRPr="0099481B" w:rsidRDefault="00C90425" w:rsidP="00742D96">
      <w:pPr>
        <w:pStyle w:val="Paragraphedeliste"/>
        <w:numPr>
          <w:ilvl w:val="0"/>
          <w:numId w:val="1"/>
        </w:numPr>
        <w:spacing w:line="240" w:lineRule="auto"/>
        <w:jc w:val="both"/>
        <w:rPr>
          <w:rFonts w:ascii="Muli" w:hAnsi="Muli"/>
          <w:sz w:val="24"/>
          <w:szCs w:val="24"/>
          <w:lang w:val="en-US"/>
        </w:rPr>
      </w:pPr>
      <w:r w:rsidRPr="0099481B">
        <w:rPr>
          <w:rFonts w:ascii="Muli" w:hAnsi="Muli"/>
          <w:sz w:val="24"/>
          <w:szCs w:val="24"/>
          <w:lang w:val="en-US"/>
        </w:rPr>
        <w:t xml:space="preserve">The link with </w:t>
      </w:r>
      <w:r w:rsidR="001C4EA1" w:rsidRPr="0099481B">
        <w:rPr>
          <w:rFonts w:ascii="Muli" w:hAnsi="Muli"/>
          <w:sz w:val="24"/>
          <w:szCs w:val="24"/>
          <w:lang w:val="en-US"/>
        </w:rPr>
        <w:t>naval and maritime authorities must be</w:t>
      </w:r>
      <w:r w:rsidRPr="0099481B">
        <w:rPr>
          <w:rFonts w:ascii="Muli" w:hAnsi="Muli"/>
          <w:sz w:val="24"/>
          <w:szCs w:val="24"/>
          <w:lang w:val="en-US"/>
        </w:rPr>
        <w:t xml:space="preserve"> well established to facilitate authorization procedures</w:t>
      </w:r>
      <w:r w:rsidR="00925ED5" w:rsidRPr="0099481B">
        <w:rPr>
          <w:rFonts w:ascii="Muli" w:hAnsi="Muli"/>
          <w:sz w:val="24"/>
          <w:szCs w:val="24"/>
          <w:lang w:val="en-US"/>
        </w:rPr>
        <w:t>;</w:t>
      </w:r>
    </w:p>
    <w:p w:rsidR="00C90425" w:rsidRPr="0099481B" w:rsidRDefault="00C90425" w:rsidP="00742D96">
      <w:pPr>
        <w:pStyle w:val="Paragraphedeliste"/>
        <w:numPr>
          <w:ilvl w:val="0"/>
          <w:numId w:val="1"/>
        </w:numPr>
        <w:spacing w:line="240" w:lineRule="auto"/>
        <w:jc w:val="both"/>
        <w:rPr>
          <w:rFonts w:ascii="Muli" w:hAnsi="Muli"/>
          <w:sz w:val="24"/>
          <w:szCs w:val="24"/>
          <w:lang w:val="en-US"/>
        </w:rPr>
      </w:pPr>
      <w:r w:rsidRPr="0099481B">
        <w:rPr>
          <w:rFonts w:ascii="Muli" w:hAnsi="Muli"/>
          <w:sz w:val="24"/>
          <w:szCs w:val="24"/>
          <w:lang w:val="en-US"/>
        </w:rPr>
        <w:t>The structure and the management of the base allow for flexibility and reactivity in the conduct of operations</w:t>
      </w:r>
      <w:r w:rsidR="00925ED5" w:rsidRPr="0099481B">
        <w:rPr>
          <w:rFonts w:ascii="Muli" w:hAnsi="Muli"/>
          <w:sz w:val="24"/>
          <w:szCs w:val="24"/>
          <w:lang w:val="en-US"/>
        </w:rPr>
        <w:t>;</w:t>
      </w:r>
    </w:p>
    <w:p w:rsidR="00C90425" w:rsidRPr="0099481B" w:rsidRDefault="00C90425" w:rsidP="00742D96">
      <w:pPr>
        <w:pStyle w:val="Paragraphedeliste"/>
        <w:numPr>
          <w:ilvl w:val="0"/>
          <w:numId w:val="1"/>
        </w:numPr>
        <w:spacing w:line="240" w:lineRule="auto"/>
        <w:jc w:val="both"/>
        <w:rPr>
          <w:rFonts w:ascii="Muli" w:hAnsi="Muli"/>
          <w:sz w:val="24"/>
          <w:szCs w:val="24"/>
          <w:lang w:val="en-US"/>
        </w:rPr>
      </w:pPr>
      <w:r w:rsidRPr="0099481B">
        <w:rPr>
          <w:rFonts w:ascii="Muli" w:hAnsi="Muli"/>
          <w:sz w:val="24"/>
          <w:szCs w:val="24"/>
          <w:lang w:val="en-US"/>
        </w:rPr>
        <w:t xml:space="preserve">A solid business plan, including infrastructure, equipment and maintenance costs, </w:t>
      </w:r>
      <w:r w:rsidR="001C4EA1" w:rsidRPr="0099481B">
        <w:rPr>
          <w:rFonts w:ascii="Muli" w:hAnsi="Muli"/>
          <w:sz w:val="24"/>
          <w:szCs w:val="24"/>
          <w:lang w:val="en-US"/>
        </w:rPr>
        <w:t>must</w:t>
      </w:r>
      <w:r w:rsidRPr="0099481B">
        <w:rPr>
          <w:rFonts w:ascii="Muli" w:hAnsi="Muli"/>
          <w:sz w:val="24"/>
          <w:szCs w:val="24"/>
          <w:lang w:val="en-US"/>
        </w:rPr>
        <w:t xml:space="preserve"> be established. Active business development should be considered.</w:t>
      </w:r>
    </w:p>
    <w:p w:rsidR="00934A61" w:rsidRPr="00F314D9" w:rsidRDefault="009A6E48" w:rsidP="00742D96">
      <w:pPr>
        <w:jc w:val="both"/>
        <w:rPr>
          <w:b/>
          <w:color w:val="1975BC"/>
          <w:sz w:val="28"/>
          <w:szCs w:val="28"/>
        </w:rPr>
      </w:pPr>
      <w:r w:rsidRPr="00F314D9">
        <w:rPr>
          <w:b/>
          <w:color w:val="1975BC"/>
          <w:sz w:val="28"/>
          <w:szCs w:val="28"/>
        </w:rPr>
        <w:t>www.seatestbase.com</w:t>
      </w:r>
    </w:p>
    <w:p w:rsidR="009A6E48" w:rsidRDefault="00672403" w:rsidP="00742D96">
      <w:pPr>
        <w:jc w:val="both"/>
        <w:rPr>
          <w:b/>
          <w:color w:val="1975BC"/>
          <w:sz w:val="28"/>
          <w:szCs w:val="28"/>
        </w:rPr>
      </w:pPr>
      <w:hyperlink r:id="rId13" w:history="1">
        <w:r w:rsidRPr="00EC4F81">
          <w:rPr>
            <w:rStyle w:val="Lienhypertexte"/>
            <w:b/>
            <w:sz w:val="28"/>
            <w:szCs w:val="28"/>
          </w:rPr>
          <w:t>contact@seatestbase.com</w:t>
        </w:r>
      </w:hyperlink>
    </w:p>
    <w:p w:rsidR="00672403" w:rsidRDefault="00672403" w:rsidP="00742D96">
      <w:pPr>
        <w:jc w:val="both"/>
        <w:rPr>
          <w:b/>
          <w:color w:val="1975BC"/>
          <w:sz w:val="28"/>
          <w:szCs w:val="28"/>
        </w:rPr>
      </w:pPr>
    </w:p>
    <w:p w:rsidR="00672403" w:rsidRDefault="00672403" w:rsidP="00742D96">
      <w:pPr>
        <w:jc w:val="both"/>
        <w:rPr>
          <w:b/>
          <w:color w:val="1975BC"/>
          <w:sz w:val="28"/>
          <w:szCs w:val="28"/>
        </w:rPr>
      </w:pPr>
    </w:p>
    <w:p w:rsidR="00672403" w:rsidRPr="00672403" w:rsidRDefault="00672403" w:rsidP="00672403">
      <w:pPr>
        <w:jc w:val="center"/>
        <w:rPr>
          <w:b/>
          <w:color w:val="1975BC"/>
          <w:sz w:val="36"/>
          <w:szCs w:val="36"/>
          <w:u w:val="single"/>
        </w:rPr>
      </w:pPr>
      <w:bookmarkStart w:id="0" w:name="_Hlk33804835"/>
      <w:bookmarkStart w:id="1" w:name="_GoBack"/>
      <w:r w:rsidRPr="00672403">
        <w:rPr>
          <w:b/>
          <w:color w:val="1975BC"/>
          <w:sz w:val="36"/>
          <w:szCs w:val="36"/>
          <w:u w:val="single"/>
        </w:rPr>
        <w:t>For downloadable version, click here</w:t>
      </w:r>
      <w:bookmarkEnd w:id="0"/>
      <w:bookmarkEnd w:id="1"/>
    </w:p>
    <w:sectPr w:rsidR="00672403" w:rsidRPr="00672403" w:rsidSect="00F314D9">
      <w:headerReference w:type="even" r:id="rId14"/>
      <w:headerReference w:type="default" r:id="rId15"/>
      <w:footerReference w:type="even" r:id="rId16"/>
      <w:footerReference w:type="default" r:id="rId17"/>
      <w:headerReference w:type="first" r:id="rId18"/>
      <w:footerReference w:type="first" r:id="rId19"/>
      <w:pgSz w:w="11906" w:h="16838"/>
      <w:pgMar w:top="851" w:right="851" w:bottom="851"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71AD0" w:rsidRDefault="00371AD0" w:rsidP="00A54B53">
      <w:r>
        <w:separator/>
      </w:r>
    </w:p>
  </w:endnote>
  <w:endnote w:type="continuationSeparator" w:id="0">
    <w:p w:rsidR="00371AD0" w:rsidRDefault="00371AD0" w:rsidP="00A54B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uli">
    <w:altName w:val="Cambria Math"/>
    <w:panose1 w:val="02000503000000000000"/>
    <w:charset w:val="00"/>
    <w:family w:val="auto"/>
    <w:pitch w:val="variable"/>
    <w:sig w:usb0="A00000EF" w:usb1="4000204B" w:usb2="00000000" w:usb3="00000000" w:csb0="0000009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73F2" w:rsidRDefault="003973F2">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05DC8" w:rsidRDefault="00205DC8" w:rsidP="00205DC8">
    <w:pPr>
      <w:pStyle w:val="Pieddepage"/>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28162066"/>
      <w:docPartObj>
        <w:docPartGallery w:val="Page Numbers (Bottom of Page)"/>
        <w:docPartUnique/>
      </w:docPartObj>
    </w:sdtPr>
    <w:sdtEndPr/>
    <w:sdtContent>
      <w:p w:rsidR="00205DC8" w:rsidRDefault="00371AD0">
        <w:pPr>
          <w:pStyle w:val="Pieddepage"/>
          <w:jc w:val="center"/>
        </w:pPr>
      </w:p>
    </w:sdtContent>
  </w:sdt>
  <w:p w:rsidR="00205DC8" w:rsidRDefault="00205DC8" w:rsidP="00205DC8">
    <w:pPr>
      <w:pStyle w:val="Pieddepage"/>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71AD0" w:rsidRDefault="00371AD0" w:rsidP="00A54B53">
      <w:r>
        <w:separator/>
      </w:r>
    </w:p>
  </w:footnote>
  <w:footnote w:type="continuationSeparator" w:id="0">
    <w:p w:rsidR="00371AD0" w:rsidRDefault="00371AD0" w:rsidP="00A54B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73F2" w:rsidRDefault="003973F2">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54B53" w:rsidRDefault="00A54B53" w:rsidP="00205DC8">
    <w:pPr>
      <w:pStyle w:val="En-tte"/>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54B53" w:rsidRDefault="00E95E04" w:rsidP="00E95E04">
    <w:pPr>
      <w:pStyle w:val="En-tte"/>
      <w:jc w:val="center"/>
    </w:pPr>
    <w:r>
      <w:rPr>
        <w:noProof/>
      </w:rPr>
      <w:drawing>
        <wp:inline distT="0" distB="0" distL="0" distR="0">
          <wp:extent cx="6479540" cy="1116965"/>
          <wp:effectExtent l="0" t="0" r="0" b="698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9540" cy="1116965"/>
                  </a:xfrm>
                  <a:prstGeom prst="rect">
                    <a:avLst/>
                  </a:prstGeom>
                  <a:noFill/>
                  <a:ln>
                    <a:noFill/>
                  </a:ln>
                </pic:spPr>
              </pic:pic>
            </a:graphicData>
          </a:graphic>
        </wp:inline>
      </w:drawing>
    </w:r>
  </w:p>
  <w:p w:rsidR="00E95E04" w:rsidRDefault="00E95E04" w:rsidP="00E95E04">
    <w:pPr>
      <w:pStyle w:val="En-tte"/>
      <w:jc w:val="center"/>
    </w:pPr>
  </w:p>
  <w:p w:rsidR="00E95E04" w:rsidRPr="003973F2" w:rsidRDefault="00E95E04" w:rsidP="00E95E04">
    <w:pPr>
      <w:jc w:val="center"/>
      <w:rPr>
        <w:b/>
        <w:bCs/>
        <w:sz w:val="48"/>
        <w:szCs w:val="48"/>
      </w:rPr>
    </w:pPr>
    <w:r w:rsidRPr="003973F2">
      <w:rPr>
        <w:b/>
        <w:bCs/>
        <w:color w:val="0070C0"/>
        <w:sz w:val="48"/>
        <w:szCs w:val="48"/>
      </w:rPr>
      <w:t>iFADO Good practice:</w:t>
    </w:r>
    <w:r w:rsidRPr="003973F2">
      <w:rPr>
        <w:b/>
        <w:bCs/>
        <w:sz w:val="48"/>
        <w:szCs w:val="48"/>
      </w:rPr>
      <w:t xml:space="preserve"> </w:t>
    </w:r>
  </w:p>
  <w:p w:rsidR="003973F2" w:rsidRDefault="00E95E04" w:rsidP="00E95E04">
    <w:pPr>
      <w:jc w:val="center"/>
      <w:rPr>
        <w:b/>
        <w:color w:val="1975BC"/>
        <w:sz w:val="48"/>
        <w:szCs w:val="44"/>
      </w:rPr>
    </w:pPr>
    <w:r w:rsidRPr="003973F2">
      <w:rPr>
        <w:b/>
        <w:color w:val="1975BC"/>
        <w:sz w:val="48"/>
        <w:szCs w:val="44"/>
      </w:rPr>
      <w:t xml:space="preserve">An Offshore Test Platform </w:t>
    </w:r>
  </w:p>
  <w:p w:rsidR="00E95E04" w:rsidRPr="00E95E04" w:rsidRDefault="00E95E04" w:rsidP="00E95E04">
    <w:pPr>
      <w:jc w:val="center"/>
      <w:rPr>
        <w:b/>
        <w:color w:val="1975BC"/>
        <w:sz w:val="36"/>
        <w:szCs w:val="32"/>
      </w:rPr>
    </w:pPr>
    <w:r w:rsidRPr="003973F2">
      <w:rPr>
        <w:b/>
        <w:color w:val="1975BC"/>
        <w:sz w:val="48"/>
        <w:szCs w:val="44"/>
      </w:rPr>
      <w:t>for Research and Industry</w:t>
    </w:r>
  </w:p>
  <w:p w:rsidR="00E95E04" w:rsidRDefault="00E95E04" w:rsidP="00E95E04">
    <w:pPr>
      <w:pStyle w:val="En-tt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5535B78"/>
    <w:multiLevelType w:val="hybridMultilevel"/>
    <w:tmpl w:val="9F08948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0AA5"/>
    <w:rsid w:val="00090B78"/>
    <w:rsid w:val="000C7B03"/>
    <w:rsid w:val="00144BC4"/>
    <w:rsid w:val="001C4EA1"/>
    <w:rsid w:val="001E22BB"/>
    <w:rsid w:val="00205DC8"/>
    <w:rsid w:val="00371AD0"/>
    <w:rsid w:val="00390AAF"/>
    <w:rsid w:val="003973F2"/>
    <w:rsid w:val="003B54B2"/>
    <w:rsid w:val="003E3C79"/>
    <w:rsid w:val="003E5411"/>
    <w:rsid w:val="004670DA"/>
    <w:rsid w:val="004801B7"/>
    <w:rsid w:val="004D0961"/>
    <w:rsid w:val="0050414C"/>
    <w:rsid w:val="00646218"/>
    <w:rsid w:val="00672403"/>
    <w:rsid w:val="00692939"/>
    <w:rsid w:val="00742D96"/>
    <w:rsid w:val="007C7F5A"/>
    <w:rsid w:val="007D197B"/>
    <w:rsid w:val="00901DDE"/>
    <w:rsid w:val="00925ED5"/>
    <w:rsid w:val="00934A61"/>
    <w:rsid w:val="00982D4F"/>
    <w:rsid w:val="0099481B"/>
    <w:rsid w:val="009A6E48"/>
    <w:rsid w:val="009C5C8D"/>
    <w:rsid w:val="009D5315"/>
    <w:rsid w:val="00A04AC4"/>
    <w:rsid w:val="00A13B9C"/>
    <w:rsid w:val="00A54B53"/>
    <w:rsid w:val="00A67754"/>
    <w:rsid w:val="00A85A42"/>
    <w:rsid w:val="00AB20D4"/>
    <w:rsid w:val="00AB3011"/>
    <w:rsid w:val="00AF3AE9"/>
    <w:rsid w:val="00B92927"/>
    <w:rsid w:val="00C90425"/>
    <w:rsid w:val="00C92286"/>
    <w:rsid w:val="00D8135E"/>
    <w:rsid w:val="00DD1472"/>
    <w:rsid w:val="00DE2BF6"/>
    <w:rsid w:val="00DE471F"/>
    <w:rsid w:val="00DF0AA5"/>
    <w:rsid w:val="00DF2E86"/>
    <w:rsid w:val="00E36DFA"/>
    <w:rsid w:val="00E45586"/>
    <w:rsid w:val="00E66C88"/>
    <w:rsid w:val="00E95E04"/>
    <w:rsid w:val="00E9767B"/>
    <w:rsid w:val="00F314D9"/>
    <w:rsid w:val="00FF18EF"/>
    <w:rsid w:val="00FF2906"/>
    <w:rsid w:val="00FF6C1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E406EF0"/>
  <w15:chartTrackingRefBased/>
  <w15:docId w15:val="{3507FF66-0EBD-4683-8F72-47EA21EB7D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DF0AA5"/>
    <w:pPr>
      <w:spacing w:after="0" w:line="240" w:lineRule="auto"/>
    </w:pPr>
    <w:rPr>
      <w:rFonts w:ascii="Muli" w:hAnsi="Muli"/>
      <w:sz w:val="24"/>
      <w:szCs w:val="24"/>
      <w:lang w:val="en-GB"/>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DF0AA5"/>
    <w:pPr>
      <w:spacing w:after="160" w:line="259" w:lineRule="auto"/>
      <w:ind w:left="720"/>
      <w:contextualSpacing/>
    </w:pPr>
    <w:rPr>
      <w:rFonts w:asciiTheme="minorHAnsi" w:hAnsiTheme="minorHAnsi"/>
      <w:sz w:val="22"/>
      <w:szCs w:val="22"/>
    </w:rPr>
  </w:style>
  <w:style w:type="paragraph" w:styleId="Textedebulles">
    <w:name w:val="Balloon Text"/>
    <w:basedOn w:val="Normal"/>
    <w:link w:val="TextedebullesCar"/>
    <w:uiPriority w:val="99"/>
    <w:semiHidden/>
    <w:unhideWhenUsed/>
    <w:rsid w:val="00DE2BF6"/>
    <w:rPr>
      <w:rFonts w:ascii="Segoe UI" w:hAnsi="Segoe UI" w:cs="Segoe UI"/>
      <w:sz w:val="18"/>
      <w:szCs w:val="18"/>
    </w:rPr>
  </w:style>
  <w:style w:type="character" w:customStyle="1" w:styleId="TextedebullesCar">
    <w:name w:val="Texte de bulles Car"/>
    <w:basedOn w:val="Policepardfaut"/>
    <w:link w:val="Textedebulles"/>
    <w:uiPriority w:val="99"/>
    <w:semiHidden/>
    <w:rsid w:val="00DE2BF6"/>
    <w:rPr>
      <w:rFonts w:ascii="Segoe UI" w:hAnsi="Segoe UI" w:cs="Segoe UI"/>
      <w:sz w:val="18"/>
      <w:szCs w:val="18"/>
      <w:lang w:val="en-GB"/>
    </w:rPr>
  </w:style>
  <w:style w:type="character" w:styleId="Lienhypertexte">
    <w:name w:val="Hyperlink"/>
    <w:basedOn w:val="Policepardfaut"/>
    <w:uiPriority w:val="99"/>
    <w:unhideWhenUsed/>
    <w:rsid w:val="009A6E48"/>
    <w:rPr>
      <w:color w:val="0563C1" w:themeColor="hyperlink"/>
      <w:u w:val="single"/>
    </w:rPr>
  </w:style>
  <w:style w:type="character" w:styleId="Mentionnonrsolue">
    <w:name w:val="Unresolved Mention"/>
    <w:basedOn w:val="Policepardfaut"/>
    <w:uiPriority w:val="99"/>
    <w:semiHidden/>
    <w:unhideWhenUsed/>
    <w:rsid w:val="009A6E48"/>
    <w:rPr>
      <w:color w:val="808080"/>
      <w:shd w:val="clear" w:color="auto" w:fill="E6E6E6"/>
    </w:rPr>
  </w:style>
  <w:style w:type="character" w:styleId="Lienhypertextesuivivisit">
    <w:name w:val="FollowedHyperlink"/>
    <w:basedOn w:val="Policepardfaut"/>
    <w:uiPriority w:val="99"/>
    <w:semiHidden/>
    <w:unhideWhenUsed/>
    <w:rsid w:val="00FF2906"/>
    <w:rPr>
      <w:color w:val="954F72" w:themeColor="followedHyperlink"/>
      <w:u w:val="single"/>
    </w:rPr>
  </w:style>
  <w:style w:type="paragraph" w:styleId="En-tte">
    <w:name w:val="header"/>
    <w:basedOn w:val="Normal"/>
    <w:link w:val="En-tteCar"/>
    <w:uiPriority w:val="99"/>
    <w:unhideWhenUsed/>
    <w:rsid w:val="00A54B53"/>
    <w:pPr>
      <w:tabs>
        <w:tab w:val="center" w:pos="4536"/>
        <w:tab w:val="right" w:pos="9072"/>
      </w:tabs>
    </w:pPr>
  </w:style>
  <w:style w:type="character" w:customStyle="1" w:styleId="En-tteCar">
    <w:name w:val="En-tête Car"/>
    <w:basedOn w:val="Policepardfaut"/>
    <w:link w:val="En-tte"/>
    <w:uiPriority w:val="99"/>
    <w:rsid w:val="00A54B53"/>
    <w:rPr>
      <w:rFonts w:ascii="Muli" w:hAnsi="Muli"/>
      <w:sz w:val="24"/>
      <w:szCs w:val="24"/>
      <w:lang w:val="en-GB"/>
    </w:rPr>
  </w:style>
  <w:style w:type="paragraph" w:styleId="Pieddepage">
    <w:name w:val="footer"/>
    <w:basedOn w:val="Normal"/>
    <w:link w:val="PieddepageCar"/>
    <w:uiPriority w:val="99"/>
    <w:unhideWhenUsed/>
    <w:rsid w:val="00A54B53"/>
    <w:pPr>
      <w:tabs>
        <w:tab w:val="center" w:pos="4536"/>
        <w:tab w:val="right" w:pos="9072"/>
      </w:tabs>
    </w:pPr>
  </w:style>
  <w:style w:type="character" w:customStyle="1" w:styleId="PieddepageCar">
    <w:name w:val="Pied de page Car"/>
    <w:basedOn w:val="Policepardfaut"/>
    <w:link w:val="Pieddepage"/>
    <w:uiPriority w:val="99"/>
    <w:rsid w:val="00A54B53"/>
    <w:rPr>
      <w:rFonts w:ascii="Muli" w:hAnsi="Muli"/>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hyperlink" Target="mailto:contact@seatestbase.com"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F696FA-AA14-4560-B51C-BB86C2402A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184</TotalTime>
  <Pages>5</Pages>
  <Words>853</Words>
  <Characters>4692</Characters>
  <Application>Microsoft Office Word</Application>
  <DocSecurity>0</DocSecurity>
  <Lines>39</Lines>
  <Paragraphs>11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5534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Xavier Rebour</dc:creator>
  <cp:keywords/>
  <dc:description/>
  <cp:lastModifiedBy>Xavier Rebour</cp:lastModifiedBy>
  <cp:revision>39</cp:revision>
  <cp:lastPrinted>2019-03-01T12:53:00Z</cp:lastPrinted>
  <dcterms:created xsi:type="dcterms:W3CDTF">2019-03-01T12:07:00Z</dcterms:created>
  <dcterms:modified xsi:type="dcterms:W3CDTF">2020-02-28T16:57:00Z</dcterms:modified>
</cp:coreProperties>
</file>